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95" w:type="dxa"/>
        <w:tblLook w:val="01E0"/>
      </w:tblPr>
      <w:tblGrid>
        <w:gridCol w:w="4183"/>
        <w:gridCol w:w="5712"/>
      </w:tblGrid>
      <w:tr w:rsidR="000577A3" w:rsidRPr="002F4B22" w:rsidTr="001C30B8">
        <w:trPr>
          <w:trHeight w:val="712"/>
        </w:trPr>
        <w:tc>
          <w:tcPr>
            <w:tcW w:w="4183" w:type="dxa"/>
          </w:tcPr>
          <w:p w:rsidR="000577A3" w:rsidRPr="002F4B22" w:rsidRDefault="000577A3" w:rsidP="00A03827">
            <w:pPr>
              <w:spacing w:before="0" w:line="240" w:lineRule="auto"/>
              <w:jc w:val="center"/>
              <w:rPr>
                <w:szCs w:val="26"/>
              </w:rPr>
            </w:pPr>
            <w:r w:rsidRPr="002F4B22">
              <w:rPr>
                <w:szCs w:val="26"/>
              </w:rPr>
              <w:t xml:space="preserve">  ĐẠI HỌC ĐÀ NẴNG</w:t>
            </w:r>
          </w:p>
          <w:p w:rsidR="000577A3" w:rsidRPr="002F4B22" w:rsidRDefault="000577A3" w:rsidP="00A03827">
            <w:pPr>
              <w:spacing w:before="0" w:line="240" w:lineRule="auto"/>
              <w:jc w:val="center"/>
              <w:rPr>
                <w:b/>
                <w:szCs w:val="26"/>
              </w:rPr>
            </w:pPr>
            <w:r w:rsidRPr="002F4B22">
              <w:rPr>
                <w:b/>
                <w:szCs w:val="26"/>
              </w:rPr>
              <w:t>TRƯỜNG ĐẠI HỌC KINH TẾ</w:t>
            </w:r>
          </w:p>
          <w:p w:rsidR="000577A3" w:rsidRPr="001C30B8" w:rsidRDefault="004327C4" w:rsidP="00A03827">
            <w:pPr>
              <w:spacing w:before="0" w:line="240" w:lineRule="auto"/>
              <w:rPr>
                <w:sz w:val="10"/>
                <w:szCs w:val="10"/>
              </w:rPr>
            </w:pPr>
            <w:r w:rsidRPr="004327C4">
              <w:rPr>
                <w:b/>
                <w:noProof/>
                <w:szCs w:val="26"/>
              </w:rPr>
              <w:pict>
                <v:line id="_x0000_s1026" style="position:absolute;z-index:251660288" from="40.5pt,1.6pt" to="157.5pt,1.6pt"/>
              </w:pict>
            </w:r>
            <w:r w:rsidR="000577A3" w:rsidRPr="002F4B22">
              <w:rPr>
                <w:szCs w:val="26"/>
              </w:rPr>
              <w:t xml:space="preserve">            </w:t>
            </w:r>
          </w:p>
        </w:tc>
        <w:tc>
          <w:tcPr>
            <w:tcW w:w="5712" w:type="dxa"/>
          </w:tcPr>
          <w:p w:rsidR="000577A3" w:rsidRPr="002F4B22" w:rsidRDefault="000577A3" w:rsidP="00A03827">
            <w:pPr>
              <w:spacing w:before="0" w:line="240" w:lineRule="auto"/>
              <w:ind w:right="-135"/>
              <w:rPr>
                <w:b/>
                <w:szCs w:val="26"/>
              </w:rPr>
            </w:pPr>
            <w:r w:rsidRPr="002F4B22">
              <w:rPr>
                <w:b/>
                <w:szCs w:val="26"/>
              </w:rPr>
              <w:t xml:space="preserve">CỘNG HÒA XÃ HỘI CHỦ NGHĨA VIỆT </w:t>
            </w:r>
            <w:smartTag w:uri="urn:schemas-microsoft-com:office:smarttags" w:element="place">
              <w:smartTag w:uri="urn:schemas-microsoft-com:office:smarttags" w:element="country-region">
                <w:r w:rsidRPr="002F4B22">
                  <w:rPr>
                    <w:b/>
                    <w:szCs w:val="26"/>
                  </w:rPr>
                  <w:t>NAM</w:t>
                </w:r>
              </w:smartTag>
            </w:smartTag>
          </w:p>
          <w:p w:rsidR="000577A3" w:rsidRPr="002F4B22" w:rsidRDefault="004327C4" w:rsidP="001C30B8">
            <w:pPr>
              <w:spacing w:before="0" w:line="240" w:lineRule="auto"/>
              <w:jc w:val="center"/>
              <w:rPr>
                <w:b/>
                <w:szCs w:val="26"/>
              </w:rPr>
            </w:pPr>
            <w:r>
              <w:rPr>
                <w:b/>
                <w:noProof/>
                <w:szCs w:val="26"/>
              </w:rPr>
              <w:pict>
                <v:line id="_x0000_s1027" style="position:absolute;left:0;text-align:left;z-index:251661312" from="59.85pt,14.75pt" to="212.85pt,14.75pt"/>
              </w:pict>
            </w:r>
            <w:r w:rsidR="000577A3" w:rsidRPr="002F4B22">
              <w:rPr>
                <w:b/>
                <w:szCs w:val="26"/>
              </w:rPr>
              <w:t>Độc lập – Tự do – Hạnh phúc</w:t>
            </w:r>
          </w:p>
        </w:tc>
      </w:tr>
    </w:tbl>
    <w:p w:rsidR="000577A3" w:rsidRPr="00A03827" w:rsidRDefault="000577A3" w:rsidP="00A03827">
      <w:pPr>
        <w:spacing w:before="240" w:line="240" w:lineRule="auto"/>
        <w:ind w:firstLine="357"/>
        <w:jc w:val="center"/>
        <w:rPr>
          <w:b/>
          <w:sz w:val="36"/>
          <w:szCs w:val="36"/>
        </w:rPr>
      </w:pPr>
      <w:r w:rsidRPr="00A03827">
        <w:rPr>
          <w:b/>
          <w:sz w:val="36"/>
          <w:szCs w:val="36"/>
        </w:rPr>
        <w:t xml:space="preserve">QUY ĐỊNH </w:t>
      </w:r>
    </w:p>
    <w:p w:rsidR="000577A3" w:rsidRPr="005055FB" w:rsidRDefault="00996F25" w:rsidP="001128D4">
      <w:pPr>
        <w:spacing w:before="0" w:line="240" w:lineRule="auto"/>
        <w:ind w:firstLine="360"/>
        <w:jc w:val="center"/>
        <w:rPr>
          <w:b/>
          <w:sz w:val="28"/>
          <w:szCs w:val="28"/>
        </w:rPr>
      </w:pPr>
      <w:r w:rsidRPr="005055FB">
        <w:rPr>
          <w:b/>
          <w:sz w:val="28"/>
          <w:szCs w:val="28"/>
        </w:rPr>
        <w:t>Về việc vắng phép trong kỳ thi kết thúc học phần</w:t>
      </w:r>
    </w:p>
    <w:p w:rsidR="000577A3" w:rsidRPr="00446943" w:rsidRDefault="000577A3" w:rsidP="001128D4">
      <w:pPr>
        <w:spacing w:before="0" w:line="240" w:lineRule="auto"/>
        <w:ind w:firstLine="357"/>
        <w:jc w:val="center"/>
        <w:rPr>
          <w:i/>
        </w:rPr>
      </w:pPr>
      <w:r w:rsidRPr="00446943">
        <w:rPr>
          <w:i/>
        </w:rPr>
        <w:t>(Ban hành kèm theo Quyết định số</w:t>
      </w:r>
      <w:r w:rsidR="000D7877">
        <w:rPr>
          <w:i/>
        </w:rPr>
        <w:t xml:space="preserve"> 8643</w:t>
      </w:r>
      <w:r>
        <w:rPr>
          <w:i/>
        </w:rPr>
        <w:t xml:space="preserve"> </w:t>
      </w:r>
      <w:r w:rsidRPr="00446943">
        <w:rPr>
          <w:i/>
        </w:rPr>
        <w:t>/</w:t>
      </w:r>
      <w:r w:rsidR="000D5FF4">
        <w:rPr>
          <w:i/>
        </w:rPr>
        <w:t>Q</w:t>
      </w:r>
      <w:r w:rsidR="000D5FF4" w:rsidRPr="000D5FF4">
        <w:rPr>
          <w:i/>
        </w:rPr>
        <w:t>Đ</w:t>
      </w:r>
      <w:r w:rsidR="000D5FF4">
        <w:rPr>
          <w:i/>
        </w:rPr>
        <w:t>-</w:t>
      </w:r>
      <w:r w:rsidRPr="00446943">
        <w:rPr>
          <w:i/>
        </w:rPr>
        <w:t>ĐT</w:t>
      </w:r>
      <w:r w:rsidR="000D5FF4">
        <w:rPr>
          <w:i/>
        </w:rPr>
        <w:t>/2013</w:t>
      </w:r>
      <w:r w:rsidRPr="00446943">
        <w:rPr>
          <w:i/>
        </w:rPr>
        <w:t xml:space="preserve"> ngày </w:t>
      </w:r>
      <w:r w:rsidR="000D7877">
        <w:rPr>
          <w:i/>
        </w:rPr>
        <w:t>16</w:t>
      </w:r>
      <w:r w:rsidRPr="00446943">
        <w:rPr>
          <w:i/>
        </w:rPr>
        <w:t xml:space="preserve"> tháng </w:t>
      </w:r>
      <w:r w:rsidR="000D7877">
        <w:rPr>
          <w:i/>
        </w:rPr>
        <w:t>8</w:t>
      </w:r>
      <w:r w:rsidRPr="00446943">
        <w:rPr>
          <w:i/>
        </w:rPr>
        <w:t xml:space="preserve"> năm 201</w:t>
      </w:r>
      <w:r w:rsidR="004174FF">
        <w:rPr>
          <w:i/>
        </w:rPr>
        <w:t>3</w:t>
      </w:r>
      <w:r>
        <w:rPr>
          <w:i/>
        </w:rPr>
        <w:t>)</w:t>
      </w:r>
    </w:p>
    <w:p w:rsidR="000577A3" w:rsidRPr="001C30B8" w:rsidRDefault="000577A3" w:rsidP="000577A3">
      <w:pPr>
        <w:spacing w:after="120" w:line="312" w:lineRule="auto"/>
        <w:jc w:val="both"/>
        <w:rPr>
          <w:b/>
          <w:sz w:val="10"/>
          <w:szCs w:val="10"/>
        </w:rPr>
      </w:pPr>
      <w:r w:rsidRPr="00446943">
        <w:rPr>
          <w:b/>
        </w:rPr>
        <w:tab/>
      </w:r>
    </w:p>
    <w:p w:rsidR="00E05CE6" w:rsidRDefault="00E05CE6" w:rsidP="00730937">
      <w:pPr>
        <w:spacing w:before="40" w:after="40" w:line="288" w:lineRule="auto"/>
        <w:ind w:firstLine="720"/>
        <w:jc w:val="both"/>
      </w:pPr>
      <w:r w:rsidRPr="000B1DB1">
        <w:t xml:space="preserve">Quy định này nhằm cụ thể các nội dung liên quan đến </w:t>
      </w:r>
      <w:r>
        <w:t>vi</w:t>
      </w:r>
      <w:r w:rsidRPr="00E05CE6">
        <w:t>ệ</w:t>
      </w:r>
      <w:r>
        <w:t>c v</w:t>
      </w:r>
      <w:r w:rsidRPr="00E05CE6">
        <w:t>ắ</w:t>
      </w:r>
      <w:r>
        <w:t>ng ph</w:t>
      </w:r>
      <w:r w:rsidRPr="00E05CE6">
        <w:t>é</w:t>
      </w:r>
      <w:r>
        <w:t>p c</w:t>
      </w:r>
      <w:r w:rsidRPr="00E05CE6">
        <w:t>ủ</w:t>
      </w:r>
      <w:r>
        <w:t>a sinh vi</w:t>
      </w:r>
      <w:r w:rsidRPr="00E05CE6">
        <w:t>ê</w:t>
      </w:r>
      <w:r>
        <w:t>n trong c</w:t>
      </w:r>
      <w:r w:rsidRPr="00E05CE6">
        <w:t>ác</w:t>
      </w:r>
      <w:r>
        <w:t xml:space="preserve"> k</w:t>
      </w:r>
      <w:r w:rsidRPr="00E05CE6">
        <w:t>ỳ</w:t>
      </w:r>
      <w:r>
        <w:t xml:space="preserve"> thi k</w:t>
      </w:r>
      <w:r w:rsidRPr="00E05CE6">
        <w:t>ết</w:t>
      </w:r>
      <w:r>
        <w:t xml:space="preserve"> th</w:t>
      </w:r>
      <w:r w:rsidRPr="00E05CE6">
        <w:t>ú</w:t>
      </w:r>
      <w:r>
        <w:t>c h</w:t>
      </w:r>
      <w:r w:rsidRPr="00E05CE6">
        <w:t>ọ</w:t>
      </w:r>
      <w:r>
        <w:t>c ph</w:t>
      </w:r>
      <w:r w:rsidRPr="00E05CE6">
        <w:t>ần</w:t>
      </w:r>
      <w:r w:rsidR="00ED52A8">
        <w:t>:</w:t>
      </w:r>
    </w:p>
    <w:p w:rsidR="00E05CE6" w:rsidRPr="00E05CE6" w:rsidRDefault="00E05CE6" w:rsidP="00730937">
      <w:pPr>
        <w:spacing w:before="40" w:after="40" w:line="288" w:lineRule="auto"/>
        <w:jc w:val="both"/>
        <w:rPr>
          <w:b/>
        </w:rPr>
      </w:pPr>
      <w:r w:rsidRPr="00E05CE6">
        <w:rPr>
          <w:b/>
        </w:rPr>
        <w:t>1. Thủ tụ</w:t>
      </w:r>
      <w:r>
        <w:rPr>
          <w:b/>
        </w:rPr>
        <w:t>c xin</w:t>
      </w:r>
      <w:r w:rsidRPr="00E05CE6">
        <w:rPr>
          <w:b/>
        </w:rPr>
        <w:t xml:space="preserve"> vắng </w:t>
      </w:r>
      <w:r w:rsidR="00ED52A8">
        <w:rPr>
          <w:b/>
        </w:rPr>
        <w:t>ph</w:t>
      </w:r>
      <w:r w:rsidR="00ED52A8" w:rsidRPr="00ED52A8">
        <w:rPr>
          <w:b/>
        </w:rPr>
        <w:t>é</w:t>
      </w:r>
      <w:r w:rsidR="00212DC7">
        <w:rPr>
          <w:b/>
        </w:rPr>
        <w:t>p v</w:t>
      </w:r>
      <w:r w:rsidR="00212DC7" w:rsidRPr="00212DC7">
        <w:rPr>
          <w:b/>
        </w:rPr>
        <w:t>à</w:t>
      </w:r>
      <w:r w:rsidR="00212DC7">
        <w:rPr>
          <w:b/>
        </w:rPr>
        <w:t xml:space="preserve"> </w:t>
      </w:r>
      <w:r w:rsidR="00212DC7" w:rsidRPr="00212DC7">
        <w:rPr>
          <w:b/>
        </w:rPr>
        <w:t>đă</w:t>
      </w:r>
      <w:r w:rsidR="00212DC7">
        <w:rPr>
          <w:b/>
        </w:rPr>
        <w:t>ng k</w:t>
      </w:r>
      <w:r w:rsidR="00212DC7" w:rsidRPr="00212DC7">
        <w:rPr>
          <w:b/>
        </w:rPr>
        <w:t>ý</w:t>
      </w:r>
      <w:r w:rsidR="00212DC7">
        <w:rPr>
          <w:b/>
        </w:rPr>
        <w:t xml:space="preserve"> d</w:t>
      </w:r>
      <w:r w:rsidR="00212DC7" w:rsidRPr="00212DC7">
        <w:rPr>
          <w:b/>
        </w:rPr>
        <w:t>ự</w:t>
      </w:r>
      <w:r w:rsidR="00212DC7">
        <w:rPr>
          <w:b/>
        </w:rPr>
        <w:t xml:space="preserve"> thi c</w:t>
      </w:r>
      <w:r w:rsidR="00212DC7" w:rsidRPr="00212DC7">
        <w:rPr>
          <w:b/>
        </w:rPr>
        <w:t>ác</w:t>
      </w:r>
      <w:r w:rsidR="00212DC7">
        <w:rPr>
          <w:b/>
        </w:rPr>
        <w:t xml:space="preserve"> h</w:t>
      </w:r>
      <w:r w:rsidR="00212DC7" w:rsidRPr="00212DC7">
        <w:rPr>
          <w:b/>
        </w:rPr>
        <w:t>ọc</w:t>
      </w:r>
      <w:r w:rsidR="00212DC7">
        <w:rPr>
          <w:b/>
        </w:rPr>
        <w:t xml:space="preserve"> ph</w:t>
      </w:r>
      <w:r w:rsidR="00212DC7" w:rsidRPr="00212DC7">
        <w:rPr>
          <w:b/>
        </w:rPr>
        <w:t>ần</w:t>
      </w:r>
      <w:r w:rsidR="00212DC7">
        <w:rPr>
          <w:b/>
        </w:rPr>
        <w:t xml:space="preserve"> xin v</w:t>
      </w:r>
      <w:r w:rsidR="00212DC7" w:rsidRPr="00212DC7">
        <w:rPr>
          <w:b/>
        </w:rPr>
        <w:t>ắng</w:t>
      </w:r>
      <w:r w:rsidR="00212DC7">
        <w:rPr>
          <w:b/>
        </w:rPr>
        <w:t xml:space="preserve"> ph</w:t>
      </w:r>
      <w:r w:rsidR="00212DC7" w:rsidRPr="00212DC7">
        <w:rPr>
          <w:b/>
        </w:rPr>
        <w:t>ép</w:t>
      </w:r>
    </w:p>
    <w:p w:rsidR="004B6E01" w:rsidRDefault="00E05CE6" w:rsidP="00730937">
      <w:pPr>
        <w:spacing w:before="40" w:after="40" w:line="288" w:lineRule="auto"/>
        <w:jc w:val="both"/>
      </w:pPr>
      <w:r>
        <w:tab/>
      </w:r>
      <w:r w:rsidR="00996F25">
        <w:t>Nh</w:t>
      </w:r>
      <w:r w:rsidR="00996F25" w:rsidRPr="00996F25">
        <w:t>ững</w:t>
      </w:r>
      <w:r w:rsidR="00996F25">
        <w:t xml:space="preserve"> sinh vi</w:t>
      </w:r>
      <w:r w:rsidR="00996F25" w:rsidRPr="00996F25">
        <w:t>ê</w:t>
      </w:r>
      <w:r w:rsidR="00996F25">
        <w:t>n kh</w:t>
      </w:r>
      <w:r w:rsidR="00996F25" w:rsidRPr="00996F25">
        <w:t>ô</w:t>
      </w:r>
      <w:r w:rsidR="00996F25">
        <w:t>ng th</w:t>
      </w:r>
      <w:r w:rsidR="00996F25" w:rsidRPr="00996F25">
        <w:t>ể</w:t>
      </w:r>
      <w:r w:rsidR="00996F25">
        <w:t xml:space="preserve"> d</w:t>
      </w:r>
      <w:r w:rsidR="00996F25" w:rsidRPr="00996F25">
        <w:t>ự</w:t>
      </w:r>
      <w:r w:rsidR="00996F25">
        <w:t xml:space="preserve"> thi </w:t>
      </w:r>
      <w:r w:rsidR="003050B8">
        <w:t>k</w:t>
      </w:r>
      <w:r w:rsidR="003050B8" w:rsidRPr="003050B8">
        <w:t>ế</w:t>
      </w:r>
      <w:r w:rsidR="003050B8">
        <w:t>t th</w:t>
      </w:r>
      <w:r w:rsidR="003050B8" w:rsidRPr="003050B8">
        <w:t>ú</w:t>
      </w:r>
      <w:r w:rsidR="003050B8">
        <w:t>c h</w:t>
      </w:r>
      <w:r w:rsidR="003050B8" w:rsidRPr="003050B8">
        <w:t>ọ</w:t>
      </w:r>
      <w:r w:rsidR="003050B8">
        <w:t>c ph</w:t>
      </w:r>
      <w:r w:rsidR="003050B8" w:rsidRPr="003050B8">
        <w:t>ầ</w:t>
      </w:r>
      <w:r w:rsidR="00996F25">
        <w:t>n</w:t>
      </w:r>
      <w:r w:rsidR="003050B8">
        <w:t xml:space="preserve"> ph</w:t>
      </w:r>
      <w:r w:rsidR="003050B8" w:rsidRPr="003050B8">
        <w:t>ả</w:t>
      </w:r>
      <w:r w:rsidR="003050B8">
        <w:t xml:space="preserve">i </w:t>
      </w:r>
      <w:r w:rsidR="00996F25">
        <w:t>l</w:t>
      </w:r>
      <w:r w:rsidR="00996F25" w:rsidRPr="00996F25">
        <w:t>à</w:t>
      </w:r>
      <w:r w:rsidR="00996F25">
        <w:t>m h</w:t>
      </w:r>
      <w:r w:rsidR="00996F25" w:rsidRPr="00996F25">
        <w:t>ồ</w:t>
      </w:r>
      <w:r w:rsidR="00996F25">
        <w:t xml:space="preserve"> s</w:t>
      </w:r>
      <w:r w:rsidR="00996F25" w:rsidRPr="00996F25">
        <w:t>ơ</w:t>
      </w:r>
      <w:r w:rsidR="00996F25">
        <w:t xml:space="preserve"> xin v</w:t>
      </w:r>
      <w:r w:rsidR="00996F25" w:rsidRPr="00996F25">
        <w:t>ắ</w:t>
      </w:r>
      <w:r w:rsidR="00996F25">
        <w:t>ng thi g</w:t>
      </w:r>
      <w:r w:rsidR="00996F25" w:rsidRPr="00996F25">
        <w:t>ồ</w:t>
      </w:r>
      <w:r w:rsidR="00996F25">
        <w:t>m:</w:t>
      </w:r>
      <w:r w:rsidR="00C5720E">
        <w:t xml:space="preserve"> </w:t>
      </w:r>
      <w:r w:rsidR="008E2C46">
        <w:t>(1)</w:t>
      </w:r>
      <w:r w:rsidR="00996F25">
        <w:t xml:space="preserve"> </w:t>
      </w:r>
      <w:r w:rsidR="00996F25" w:rsidRPr="00996F25">
        <w:t>Đ</w:t>
      </w:r>
      <w:r w:rsidR="003050B8" w:rsidRPr="003050B8">
        <w:t>ơ</w:t>
      </w:r>
      <w:r w:rsidR="003050B8">
        <w:t>n xin ph</w:t>
      </w:r>
      <w:r w:rsidR="003050B8" w:rsidRPr="003050B8">
        <w:t>é</w:t>
      </w:r>
      <w:r w:rsidR="00996F25">
        <w:t>p c</w:t>
      </w:r>
      <w:r w:rsidR="00996F25" w:rsidRPr="00996F25">
        <w:t>ó</w:t>
      </w:r>
      <w:r w:rsidR="00996F25">
        <w:t xml:space="preserve"> x</w:t>
      </w:r>
      <w:r w:rsidR="00996F25" w:rsidRPr="00996F25">
        <w:t>ác</w:t>
      </w:r>
      <w:r w:rsidR="00996F25">
        <w:t xml:space="preserve"> nh</w:t>
      </w:r>
      <w:r w:rsidR="00996F25" w:rsidRPr="00996F25">
        <w:t>ậ</w:t>
      </w:r>
      <w:r w:rsidR="00996F25">
        <w:t>n c</w:t>
      </w:r>
      <w:r w:rsidR="00996F25" w:rsidRPr="00996F25">
        <w:t>ủ</w:t>
      </w:r>
      <w:r w:rsidR="00996F25">
        <w:t>a Ban ch</w:t>
      </w:r>
      <w:r w:rsidR="00996F25" w:rsidRPr="00996F25">
        <w:t>ủ</w:t>
      </w:r>
      <w:r w:rsidR="00996F25">
        <w:t xml:space="preserve"> nhi</w:t>
      </w:r>
      <w:r w:rsidR="00996F25" w:rsidRPr="00996F25">
        <w:t>ệ</w:t>
      </w:r>
      <w:r w:rsidR="008E2C46">
        <w:t>m Khoa,</w:t>
      </w:r>
      <w:r w:rsidR="00C5720E">
        <w:t xml:space="preserve"> </w:t>
      </w:r>
      <w:r w:rsidR="008E2C46">
        <w:t>(2)</w:t>
      </w:r>
      <w:r w:rsidR="00996F25">
        <w:t xml:space="preserve"> Minh ch</w:t>
      </w:r>
      <w:r w:rsidR="00996F25" w:rsidRPr="00996F25">
        <w:t>ứng</w:t>
      </w:r>
      <w:r w:rsidR="00996F25">
        <w:t xml:space="preserve"> </w:t>
      </w:r>
      <w:r w:rsidR="004B6E01">
        <w:t>h</w:t>
      </w:r>
      <w:r w:rsidR="004B6E01" w:rsidRPr="004B6E01">
        <w:t>ợ</w:t>
      </w:r>
      <w:r w:rsidR="004B6E01">
        <w:t>p l</w:t>
      </w:r>
      <w:r w:rsidR="004B6E01" w:rsidRPr="004B6E01">
        <w:t>ý</w:t>
      </w:r>
      <w:r w:rsidR="004B6E01">
        <w:t xml:space="preserve"> cho vi</w:t>
      </w:r>
      <w:r w:rsidR="004B6E01" w:rsidRPr="004B6E01">
        <w:t>ệ</w:t>
      </w:r>
      <w:r w:rsidR="004B6E01">
        <w:t>c v</w:t>
      </w:r>
      <w:r w:rsidR="004B6E01" w:rsidRPr="004B6E01">
        <w:t>ắ</w:t>
      </w:r>
      <w:r w:rsidR="00C5720E">
        <w:t>ng thi v</w:t>
      </w:r>
      <w:r w:rsidR="00C5720E" w:rsidRPr="00C5720E">
        <w:t>à</w:t>
      </w:r>
      <w:r w:rsidR="00C5720E">
        <w:t xml:space="preserve"> </w:t>
      </w:r>
      <w:r w:rsidR="008E2C46">
        <w:t>(3)</w:t>
      </w:r>
      <w:r w:rsidR="004B6E01">
        <w:t xml:space="preserve"> L</w:t>
      </w:r>
      <w:r w:rsidR="004B6E01" w:rsidRPr="004B6E01">
        <w:t>ịch</w:t>
      </w:r>
      <w:r w:rsidR="004B6E01">
        <w:t xml:space="preserve"> thi h</w:t>
      </w:r>
      <w:r w:rsidR="004B6E01" w:rsidRPr="004B6E01">
        <w:t>ọ</w:t>
      </w:r>
      <w:r w:rsidR="004B6E01">
        <w:t>c k</w:t>
      </w:r>
      <w:r w:rsidR="004B6E01" w:rsidRPr="004B6E01">
        <w:t>ỳ</w:t>
      </w:r>
      <w:r w:rsidR="00C5720E">
        <w:t>.</w:t>
      </w:r>
    </w:p>
    <w:p w:rsidR="00ED52A8" w:rsidRDefault="004B6E01" w:rsidP="00730937">
      <w:pPr>
        <w:spacing w:before="40" w:after="40" w:line="288" w:lineRule="auto"/>
        <w:ind w:firstLine="720"/>
        <w:jc w:val="both"/>
      </w:pPr>
      <w:r>
        <w:t>H</w:t>
      </w:r>
      <w:r w:rsidRPr="004B6E01">
        <w:t>ồ</w:t>
      </w:r>
      <w:r>
        <w:t xml:space="preserve"> s</w:t>
      </w:r>
      <w:r w:rsidRPr="004B6E01">
        <w:t>ơ</w:t>
      </w:r>
      <w:r>
        <w:t xml:space="preserve"> xin v</w:t>
      </w:r>
      <w:r w:rsidRPr="004B6E01">
        <w:t>ắng</w:t>
      </w:r>
      <w:r>
        <w:t xml:space="preserve"> thi sinh vi</w:t>
      </w:r>
      <w:r w:rsidRPr="004B6E01">
        <w:t>ê</w:t>
      </w:r>
      <w:r>
        <w:t>n g</w:t>
      </w:r>
      <w:r w:rsidRPr="004B6E01">
        <w:t>ửi</w:t>
      </w:r>
      <w:r>
        <w:t xml:space="preserve"> v</w:t>
      </w:r>
      <w:r w:rsidRPr="004B6E01">
        <w:t>ề</w:t>
      </w:r>
      <w:r>
        <w:t xml:space="preserve"> V</w:t>
      </w:r>
      <w:r w:rsidRPr="004B6E01">
        <w:t>ă</w:t>
      </w:r>
      <w:r>
        <w:t>n ph</w:t>
      </w:r>
      <w:r w:rsidRPr="004B6E01">
        <w:t>òng</w:t>
      </w:r>
      <w:r>
        <w:t xml:space="preserve"> T</w:t>
      </w:r>
      <w:r w:rsidRPr="004B6E01">
        <w:t>ổ</w:t>
      </w:r>
      <w:r>
        <w:t xml:space="preserve"> Kh</w:t>
      </w:r>
      <w:r w:rsidRPr="004B6E01">
        <w:t>ả</w:t>
      </w:r>
      <w:r>
        <w:t>o th</w:t>
      </w:r>
      <w:r w:rsidRPr="004B6E01">
        <w:t>í</w:t>
      </w:r>
      <w:r>
        <w:t xml:space="preserve"> </w:t>
      </w:r>
      <w:r w:rsidR="00403C2E">
        <w:t>v</w:t>
      </w:r>
      <w:r w:rsidR="00403C2E" w:rsidRPr="00403C2E">
        <w:t>à</w:t>
      </w:r>
      <w:r w:rsidR="00403C2E">
        <w:t xml:space="preserve"> </w:t>
      </w:r>
      <w:r w:rsidR="00403C2E" w:rsidRPr="00403C2E">
        <w:t>Đả</w:t>
      </w:r>
      <w:r w:rsidR="00403C2E">
        <w:t>m b</w:t>
      </w:r>
      <w:r w:rsidR="00403C2E" w:rsidRPr="00403C2E">
        <w:t>ả</w:t>
      </w:r>
      <w:r w:rsidR="00403C2E">
        <w:t>o ch</w:t>
      </w:r>
      <w:r w:rsidR="00403C2E" w:rsidRPr="00403C2E">
        <w:t>ất</w:t>
      </w:r>
      <w:r w:rsidR="00403C2E">
        <w:t xml:space="preserve"> lư</w:t>
      </w:r>
      <w:r w:rsidR="00403C2E" w:rsidRPr="00403C2E">
        <w:t>ợng</w:t>
      </w:r>
      <w:r w:rsidR="00403C2E">
        <w:t xml:space="preserve"> </w:t>
      </w:r>
      <w:r>
        <w:t>trong v</w:t>
      </w:r>
      <w:r w:rsidRPr="004B6E01">
        <w:t>ò</w:t>
      </w:r>
      <w:r>
        <w:t>ng 07 ng</w:t>
      </w:r>
      <w:r w:rsidRPr="004B6E01">
        <w:t>à</w:t>
      </w:r>
      <w:r>
        <w:t>y l</w:t>
      </w:r>
      <w:r w:rsidRPr="004B6E01">
        <w:t>à</w:t>
      </w:r>
      <w:r>
        <w:t>m vi</w:t>
      </w:r>
      <w:r w:rsidRPr="004B6E01">
        <w:t>ệ</w:t>
      </w:r>
      <w:r>
        <w:t>c k</w:t>
      </w:r>
      <w:r w:rsidRPr="004B6E01">
        <w:t>ể</w:t>
      </w:r>
      <w:r>
        <w:t xml:space="preserve"> t</w:t>
      </w:r>
      <w:r w:rsidRPr="004B6E01">
        <w:t>ừ</w:t>
      </w:r>
      <w:r>
        <w:t xml:space="preserve"> ng</w:t>
      </w:r>
      <w:r w:rsidRPr="004B6E01">
        <w:t>à</w:t>
      </w:r>
      <w:r>
        <w:t>y v</w:t>
      </w:r>
      <w:r w:rsidRPr="004B6E01">
        <w:t>ắ</w:t>
      </w:r>
      <w:r>
        <w:t>ng thi</w:t>
      </w:r>
      <w:r w:rsidR="00403C2E">
        <w:t xml:space="preserve">. </w:t>
      </w:r>
      <w:r w:rsidR="0038617F">
        <w:t>T</w:t>
      </w:r>
      <w:r w:rsidR="0038617F" w:rsidRPr="0038617F">
        <w:t>ổ</w:t>
      </w:r>
      <w:r w:rsidR="0038617F">
        <w:t xml:space="preserve"> Kh</w:t>
      </w:r>
      <w:r w:rsidR="0038617F" w:rsidRPr="0038617F">
        <w:t>ả</w:t>
      </w:r>
      <w:r w:rsidR="0038617F">
        <w:t>o th</w:t>
      </w:r>
      <w:r w:rsidR="0038617F" w:rsidRPr="0038617F">
        <w:t>í</w:t>
      </w:r>
      <w:r w:rsidR="0038617F">
        <w:t xml:space="preserve"> v</w:t>
      </w:r>
      <w:r w:rsidR="0038617F" w:rsidRPr="0038617F">
        <w:t>à</w:t>
      </w:r>
      <w:r w:rsidR="0038617F">
        <w:t xml:space="preserve"> Đ</w:t>
      </w:r>
      <w:r w:rsidR="0038617F" w:rsidRPr="0038617F">
        <w:t>ả</w:t>
      </w:r>
      <w:r w:rsidR="0038617F">
        <w:t>m b</w:t>
      </w:r>
      <w:r w:rsidR="0038617F" w:rsidRPr="0038617F">
        <w:t>ả</w:t>
      </w:r>
      <w:r w:rsidR="0038617F">
        <w:t>o ch</w:t>
      </w:r>
      <w:r w:rsidR="0038617F" w:rsidRPr="0038617F">
        <w:t>ất</w:t>
      </w:r>
      <w:r w:rsidR="0038617F">
        <w:t xml:space="preserve"> lư</w:t>
      </w:r>
      <w:r w:rsidR="0038617F" w:rsidRPr="0038617F">
        <w:t>ợng</w:t>
      </w:r>
      <w:r w:rsidR="0038617F">
        <w:t xml:space="preserve"> c</w:t>
      </w:r>
      <w:r w:rsidR="0038617F" w:rsidRPr="0038617F">
        <w:t>ó</w:t>
      </w:r>
      <w:r w:rsidR="0038617F">
        <w:t xml:space="preserve"> tr</w:t>
      </w:r>
      <w:r w:rsidR="0038617F" w:rsidRPr="0038617F">
        <w:t>á</w:t>
      </w:r>
      <w:r w:rsidR="0038617F">
        <w:t>ch nhi</w:t>
      </w:r>
      <w:r w:rsidR="0038617F" w:rsidRPr="0038617F">
        <w:t>ệ</w:t>
      </w:r>
      <w:r w:rsidR="0038617F">
        <w:t>m ki</w:t>
      </w:r>
      <w:r w:rsidR="0038617F" w:rsidRPr="0038617F">
        <w:t>ể</w:t>
      </w:r>
      <w:r w:rsidR="0038617F">
        <w:t>m tra h</w:t>
      </w:r>
      <w:r w:rsidR="0038617F" w:rsidRPr="0038617F">
        <w:t>ồ</w:t>
      </w:r>
      <w:r w:rsidR="0038617F">
        <w:t xml:space="preserve"> s</w:t>
      </w:r>
      <w:r w:rsidR="0038617F" w:rsidRPr="0038617F">
        <w:t>ơ</w:t>
      </w:r>
      <w:r w:rsidR="0038617F">
        <w:t xml:space="preserve"> xin v</w:t>
      </w:r>
      <w:r w:rsidR="0038617F" w:rsidRPr="0038617F">
        <w:t>ắng</w:t>
      </w:r>
      <w:r w:rsidR="0038617F">
        <w:t xml:space="preserve"> thi v</w:t>
      </w:r>
      <w:r w:rsidR="0038617F" w:rsidRPr="0038617F">
        <w:t>à</w:t>
      </w:r>
      <w:r w:rsidR="0038617F">
        <w:t xml:space="preserve"> c</w:t>
      </w:r>
      <w:r w:rsidR="0038617F" w:rsidRPr="0038617F">
        <w:t>ậ</w:t>
      </w:r>
      <w:r w:rsidR="0038617F">
        <w:t>p nh</w:t>
      </w:r>
      <w:r w:rsidR="0038617F" w:rsidRPr="0038617F">
        <w:t>ật</w:t>
      </w:r>
      <w:r w:rsidR="0038617F">
        <w:t xml:space="preserve"> </w:t>
      </w:r>
      <w:r w:rsidR="0038617F" w:rsidRPr="0038617F">
        <w:t>đ</w:t>
      </w:r>
      <w:r w:rsidR="0038617F">
        <w:t>i</w:t>
      </w:r>
      <w:r w:rsidR="0038617F" w:rsidRPr="00403C2E">
        <w:t>ể</w:t>
      </w:r>
      <w:r w:rsidR="0038617F">
        <w:t>m thi k</w:t>
      </w:r>
      <w:r w:rsidR="0038617F" w:rsidRPr="00403C2E">
        <w:t>ết</w:t>
      </w:r>
      <w:r w:rsidR="0038617F">
        <w:t xml:space="preserve"> th</w:t>
      </w:r>
      <w:r w:rsidR="0038617F" w:rsidRPr="00403C2E">
        <w:t>ú</w:t>
      </w:r>
      <w:r w:rsidR="0038617F">
        <w:t>c h</w:t>
      </w:r>
      <w:r w:rsidR="0038617F" w:rsidRPr="00403C2E">
        <w:t>ọ</w:t>
      </w:r>
      <w:r w:rsidR="0038617F">
        <w:t>c ph</w:t>
      </w:r>
      <w:r w:rsidR="0038617F" w:rsidRPr="00403C2E">
        <w:t>ầ</w:t>
      </w:r>
      <w:r w:rsidR="0038617F">
        <w:t>n l</w:t>
      </w:r>
      <w:r w:rsidR="0038617F" w:rsidRPr="00403C2E">
        <w:t>à</w:t>
      </w:r>
      <w:r w:rsidR="0038617F">
        <w:t xml:space="preserve"> </w:t>
      </w:r>
      <w:r w:rsidR="00432BC7">
        <w:t>P cho nh</w:t>
      </w:r>
      <w:r w:rsidR="00432BC7" w:rsidRPr="00432BC7">
        <w:t>ững</w:t>
      </w:r>
      <w:r w:rsidR="00432BC7">
        <w:t xml:space="preserve"> h</w:t>
      </w:r>
      <w:r w:rsidR="00432BC7" w:rsidRPr="00432BC7">
        <w:t>ọ</w:t>
      </w:r>
      <w:r w:rsidR="00432BC7">
        <w:t>c ph</w:t>
      </w:r>
      <w:r w:rsidR="00432BC7" w:rsidRPr="00432BC7">
        <w:t>ầ</w:t>
      </w:r>
      <w:r w:rsidR="00432BC7">
        <w:t>n v</w:t>
      </w:r>
      <w:r w:rsidR="00432BC7" w:rsidRPr="00432BC7">
        <w:t>ắng</w:t>
      </w:r>
      <w:r w:rsidR="00432BC7">
        <w:t xml:space="preserve"> c</w:t>
      </w:r>
      <w:r w:rsidR="00432BC7" w:rsidRPr="00432BC7">
        <w:t>ủ</w:t>
      </w:r>
      <w:r w:rsidR="00432BC7">
        <w:t>a sinh vi</w:t>
      </w:r>
      <w:r w:rsidR="00432BC7" w:rsidRPr="00432BC7">
        <w:t>ê</w:t>
      </w:r>
      <w:r w:rsidR="00432BC7">
        <w:t>n c</w:t>
      </w:r>
      <w:r w:rsidR="00432BC7" w:rsidRPr="00432BC7">
        <w:t>ó</w:t>
      </w:r>
      <w:r w:rsidR="00432BC7">
        <w:t xml:space="preserve"> h</w:t>
      </w:r>
      <w:r w:rsidR="00432BC7" w:rsidRPr="00432BC7">
        <w:t>ồ</w:t>
      </w:r>
      <w:r w:rsidR="00432BC7">
        <w:t xml:space="preserve"> s</w:t>
      </w:r>
      <w:r w:rsidR="00432BC7" w:rsidRPr="00432BC7">
        <w:t>ơ</w:t>
      </w:r>
      <w:r w:rsidR="00432BC7">
        <w:t xml:space="preserve"> h</w:t>
      </w:r>
      <w:r w:rsidR="00432BC7" w:rsidRPr="00432BC7">
        <w:t>ợ</w:t>
      </w:r>
      <w:r w:rsidR="00432BC7">
        <w:t>p l</w:t>
      </w:r>
      <w:r w:rsidR="00432BC7" w:rsidRPr="00432BC7">
        <w:t>ệ</w:t>
      </w:r>
      <w:r w:rsidR="008E2C46">
        <w:t>.</w:t>
      </w:r>
      <w:r w:rsidR="00212DC7">
        <w:t xml:space="preserve"> </w:t>
      </w:r>
      <w:r w:rsidR="00432BC7">
        <w:t>N</w:t>
      </w:r>
      <w:r w:rsidR="00F5305E">
        <w:t>h</w:t>
      </w:r>
      <w:r w:rsidR="00F5305E" w:rsidRPr="00F5305E">
        <w:t>ữ</w:t>
      </w:r>
      <w:r w:rsidR="00F5305E">
        <w:t>ng sinh vi</w:t>
      </w:r>
      <w:r w:rsidR="00F5305E" w:rsidRPr="00F5305E">
        <w:t>ê</w:t>
      </w:r>
      <w:r w:rsidR="00F5305E">
        <w:t>n v</w:t>
      </w:r>
      <w:r w:rsidR="00F5305E" w:rsidRPr="00F5305E">
        <w:t>ắng</w:t>
      </w:r>
      <w:r w:rsidR="00F5305E">
        <w:t xml:space="preserve"> thi kh</w:t>
      </w:r>
      <w:r w:rsidR="00F5305E" w:rsidRPr="00F5305E">
        <w:t>ô</w:t>
      </w:r>
      <w:r w:rsidR="00F5305E">
        <w:t>ng c</w:t>
      </w:r>
      <w:r w:rsidR="00F5305E" w:rsidRPr="00F5305E">
        <w:t>ó</w:t>
      </w:r>
      <w:r w:rsidR="00F5305E">
        <w:t xml:space="preserve"> </w:t>
      </w:r>
      <w:r w:rsidR="00F5305E" w:rsidRPr="00F5305E">
        <w:t>Đơ</w:t>
      </w:r>
      <w:r w:rsidR="00F5305E">
        <w:t>n xin ph</w:t>
      </w:r>
      <w:r w:rsidR="00F5305E" w:rsidRPr="00F5305E">
        <w:t>é</w:t>
      </w:r>
      <w:r w:rsidR="00F5305E">
        <w:t>p h</w:t>
      </w:r>
      <w:r w:rsidR="00F5305E" w:rsidRPr="00F5305E">
        <w:t>ợ</w:t>
      </w:r>
      <w:r w:rsidR="00F5305E">
        <w:t>p l</w:t>
      </w:r>
      <w:r w:rsidR="00F5305E" w:rsidRPr="00F5305E">
        <w:t>ệ</w:t>
      </w:r>
      <w:r w:rsidR="00432BC7">
        <w:t xml:space="preserve"> ho</w:t>
      </w:r>
      <w:r w:rsidR="00432BC7" w:rsidRPr="00432BC7">
        <w:t>ặc</w:t>
      </w:r>
      <w:r w:rsidR="00432BC7">
        <w:t xml:space="preserve"> g</w:t>
      </w:r>
      <w:r w:rsidR="00432BC7" w:rsidRPr="00432BC7">
        <w:t>ửi</w:t>
      </w:r>
      <w:r w:rsidR="00432BC7">
        <w:t xml:space="preserve"> </w:t>
      </w:r>
      <w:r w:rsidR="00432BC7" w:rsidRPr="00432BC7">
        <w:t>đơ</w:t>
      </w:r>
      <w:r w:rsidR="00432BC7">
        <w:t>n sau th</w:t>
      </w:r>
      <w:r w:rsidR="00432BC7" w:rsidRPr="00432BC7">
        <w:t>ờ</w:t>
      </w:r>
      <w:r w:rsidR="00432BC7">
        <w:t xml:space="preserve">i gian quy </w:t>
      </w:r>
      <w:r w:rsidR="00432BC7" w:rsidRPr="00432BC7">
        <w:t>định</w:t>
      </w:r>
      <w:r w:rsidR="00F5305E">
        <w:t xml:space="preserve"> s</w:t>
      </w:r>
      <w:r w:rsidR="00F5305E" w:rsidRPr="00F5305E">
        <w:t>ẽ</w:t>
      </w:r>
      <w:r w:rsidR="00F5305E">
        <w:t xml:space="preserve"> nh</w:t>
      </w:r>
      <w:r w:rsidR="00F5305E" w:rsidRPr="00F5305E">
        <w:t>ậ</w:t>
      </w:r>
      <w:r w:rsidR="00F5305E">
        <w:t xml:space="preserve">n </w:t>
      </w:r>
      <w:r w:rsidR="00F5305E" w:rsidRPr="00F5305E">
        <w:t>đ</w:t>
      </w:r>
      <w:r w:rsidR="00F5305E">
        <w:t>i</w:t>
      </w:r>
      <w:r w:rsidR="00F5305E" w:rsidRPr="00F5305E">
        <w:t>ể</w:t>
      </w:r>
      <w:r w:rsidR="00403C2E">
        <w:t>m thi k</w:t>
      </w:r>
      <w:r w:rsidR="00403C2E" w:rsidRPr="00403C2E">
        <w:t>ết</w:t>
      </w:r>
      <w:r w:rsidR="00403C2E">
        <w:t xml:space="preserve"> th</w:t>
      </w:r>
      <w:r w:rsidR="00403C2E" w:rsidRPr="00403C2E">
        <w:t>ú</w:t>
      </w:r>
      <w:r w:rsidR="00403C2E">
        <w:t>c h</w:t>
      </w:r>
      <w:r w:rsidR="00403C2E" w:rsidRPr="00403C2E">
        <w:t>ọ</w:t>
      </w:r>
      <w:r w:rsidR="00403C2E">
        <w:t>c ph</w:t>
      </w:r>
      <w:r w:rsidR="00403C2E" w:rsidRPr="00403C2E">
        <w:t>ầ</w:t>
      </w:r>
      <w:r w:rsidR="00403C2E">
        <w:t>n l</w:t>
      </w:r>
      <w:r w:rsidR="00403C2E" w:rsidRPr="00403C2E">
        <w:t>à</w:t>
      </w:r>
      <w:r w:rsidR="00403C2E">
        <w:t xml:space="preserve"> 0</w:t>
      </w:r>
      <w:r w:rsidR="00F5305E">
        <w:t>.</w:t>
      </w:r>
    </w:p>
    <w:p w:rsidR="00212DC7" w:rsidRPr="00212DC7" w:rsidRDefault="00212DC7" w:rsidP="00730937">
      <w:pPr>
        <w:spacing w:before="40" w:after="40" w:line="288" w:lineRule="auto"/>
        <w:ind w:firstLine="720"/>
        <w:jc w:val="both"/>
      </w:pPr>
      <w:r>
        <w:t>Sinh vi</w:t>
      </w:r>
      <w:r w:rsidRPr="00212DC7">
        <w:t>ê</w:t>
      </w:r>
      <w:r>
        <w:t>n c</w:t>
      </w:r>
      <w:r w:rsidRPr="00212DC7">
        <w:t>ó</w:t>
      </w:r>
      <w:r>
        <w:t xml:space="preserve"> h</w:t>
      </w:r>
      <w:r w:rsidRPr="00212DC7">
        <w:t>ồ</w:t>
      </w:r>
      <w:r>
        <w:t xml:space="preserve"> s</w:t>
      </w:r>
      <w:r w:rsidRPr="00212DC7">
        <w:t>ơ</w:t>
      </w:r>
      <w:r>
        <w:t xml:space="preserve"> xin v</w:t>
      </w:r>
      <w:r w:rsidRPr="00212DC7">
        <w:t>ắng</w:t>
      </w:r>
      <w:r>
        <w:t xml:space="preserve"> ph</w:t>
      </w:r>
      <w:r w:rsidRPr="00212DC7">
        <w:t>ép</w:t>
      </w:r>
      <w:r>
        <w:t xml:space="preserve"> </w:t>
      </w:r>
      <w:r w:rsidR="001C30B8">
        <w:t>ph</w:t>
      </w:r>
      <w:r w:rsidR="001C30B8" w:rsidRPr="001C30B8">
        <w:t>ải</w:t>
      </w:r>
      <w:r w:rsidR="001C30B8">
        <w:t xml:space="preserve"> l</w:t>
      </w:r>
      <w:r>
        <w:t>i</w:t>
      </w:r>
      <w:r w:rsidRPr="00ED52A8">
        <w:t>ê</w:t>
      </w:r>
      <w:r>
        <w:t>n h</w:t>
      </w:r>
      <w:r w:rsidRPr="00ED52A8">
        <w:t>ệ</w:t>
      </w:r>
      <w:r>
        <w:t xml:space="preserve"> v</w:t>
      </w:r>
      <w:r w:rsidRPr="00ED52A8">
        <w:t>ớ</w:t>
      </w:r>
      <w:r>
        <w:t>i Ph</w:t>
      </w:r>
      <w:r w:rsidRPr="00ED52A8">
        <w:t>ò</w:t>
      </w:r>
      <w:r>
        <w:t xml:space="preserve">ng </w:t>
      </w:r>
      <w:r w:rsidR="00F70D31" w:rsidRPr="00F70D31">
        <w:t>Đ</w:t>
      </w:r>
      <w:r w:rsidRPr="00ED52A8">
        <w:t>à</w:t>
      </w:r>
      <w:r>
        <w:t>o t</w:t>
      </w:r>
      <w:r w:rsidRPr="00ED52A8">
        <w:t>ạo</w:t>
      </w:r>
      <w:r>
        <w:t xml:space="preserve"> đ</w:t>
      </w:r>
      <w:r w:rsidRPr="00D91001">
        <w:t>ể</w:t>
      </w:r>
      <w:r>
        <w:rPr>
          <w:szCs w:val="26"/>
        </w:rPr>
        <w:t xml:space="preserve"> </w:t>
      </w:r>
      <w:r w:rsidRPr="005A221D">
        <w:rPr>
          <w:szCs w:val="26"/>
        </w:rPr>
        <w:t>đă</w:t>
      </w:r>
      <w:r>
        <w:rPr>
          <w:szCs w:val="26"/>
        </w:rPr>
        <w:t>ng k</w:t>
      </w:r>
      <w:r w:rsidRPr="005A221D">
        <w:rPr>
          <w:szCs w:val="26"/>
        </w:rPr>
        <w:t>ý</w:t>
      </w:r>
      <w:r>
        <w:rPr>
          <w:szCs w:val="26"/>
        </w:rPr>
        <w:t xml:space="preserve"> v</w:t>
      </w:r>
      <w:r w:rsidRPr="005A221D">
        <w:rPr>
          <w:szCs w:val="26"/>
        </w:rPr>
        <w:t>à</w:t>
      </w:r>
      <w:r>
        <w:rPr>
          <w:szCs w:val="26"/>
        </w:rPr>
        <w:t xml:space="preserve"> d</w:t>
      </w:r>
      <w:r w:rsidRPr="005A221D">
        <w:rPr>
          <w:szCs w:val="26"/>
        </w:rPr>
        <w:t>ự</w:t>
      </w:r>
      <w:r>
        <w:rPr>
          <w:szCs w:val="26"/>
        </w:rPr>
        <w:t xml:space="preserve"> thi k</w:t>
      </w:r>
      <w:r w:rsidRPr="00C5720E">
        <w:rPr>
          <w:szCs w:val="26"/>
        </w:rPr>
        <w:t>ết</w:t>
      </w:r>
      <w:r>
        <w:rPr>
          <w:szCs w:val="26"/>
        </w:rPr>
        <w:t xml:space="preserve"> th</w:t>
      </w:r>
      <w:r w:rsidRPr="00C5720E">
        <w:rPr>
          <w:szCs w:val="26"/>
        </w:rPr>
        <w:t>ú</w:t>
      </w:r>
      <w:r>
        <w:rPr>
          <w:szCs w:val="26"/>
        </w:rPr>
        <w:t>c h</w:t>
      </w:r>
      <w:r w:rsidRPr="00C5720E">
        <w:rPr>
          <w:szCs w:val="26"/>
        </w:rPr>
        <w:t>ọ</w:t>
      </w:r>
      <w:r>
        <w:rPr>
          <w:szCs w:val="26"/>
        </w:rPr>
        <w:t>c ph</w:t>
      </w:r>
      <w:r w:rsidRPr="00C5720E">
        <w:rPr>
          <w:szCs w:val="26"/>
        </w:rPr>
        <w:t>ầ</w:t>
      </w:r>
      <w:r>
        <w:rPr>
          <w:szCs w:val="26"/>
        </w:rPr>
        <w:t>n c</w:t>
      </w:r>
      <w:r w:rsidRPr="00C5720E">
        <w:rPr>
          <w:szCs w:val="26"/>
        </w:rPr>
        <w:t>ủ</w:t>
      </w:r>
      <w:r>
        <w:rPr>
          <w:szCs w:val="26"/>
        </w:rPr>
        <w:t>a c</w:t>
      </w:r>
      <w:r w:rsidRPr="005A221D">
        <w:rPr>
          <w:szCs w:val="26"/>
        </w:rPr>
        <w:t>ác</w:t>
      </w:r>
      <w:r>
        <w:rPr>
          <w:szCs w:val="26"/>
        </w:rPr>
        <w:t xml:space="preserve"> h</w:t>
      </w:r>
      <w:r w:rsidRPr="005A221D">
        <w:rPr>
          <w:szCs w:val="26"/>
        </w:rPr>
        <w:t>ọ</w:t>
      </w:r>
      <w:r>
        <w:rPr>
          <w:szCs w:val="26"/>
        </w:rPr>
        <w:t>c ph</w:t>
      </w:r>
      <w:r w:rsidRPr="005A221D">
        <w:rPr>
          <w:szCs w:val="26"/>
        </w:rPr>
        <w:t>ầ</w:t>
      </w:r>
      <w:r>
        <w:rPr>
          <w:szCs w:val="26"/>
        </w:rPr>
        <w:t>n v</w:t>
      </w:r>
      <w:r w:rsidRPr="005A221D">
        <w:rPr>
          <w:szCs w:val="26"/>
        </w:rPr>
        <w:t>ắng</w:t>
      </w:r>
      <w:r>
        <w:rPr>
          <w:szCs w:val="26"/>
        </w:rPr>
        <w:t xml:space="preserve"> ph</w:t>
      </w:r>
      <w:r w:rsidRPr="0038617F">
        <w:rPr>
          <w:szCs w:val="26"/>
        </w:rPr>
        <w:t>é</w:t>
      </w:r>
      <w:r>
        <w:rPr>
          <w:szCs w:val="26"/>
        </w:rPr>
        <w:t>p</w:t>
      </w:r>
      <w:r w:rsidR="00F70D31">
        <w:rPr>
          <w:szCs w:val="26"/>
        </w:rPr>
        <w:t xml:space="preserve"> ngay trong h</w:t>
      </w:r>
      <w:r w:rsidR="00F70D31" w:rsidRPr="00F70D31">
        <w:rPr>
          <w:szCs w:val="26"/>
        </w:rPr>
        <w:t>ọc</w:t>
      </w:r>
      <w:r w:rsidR="00F70D31">
        <w:rPr>
          <w:szCs w:val="26"/>
        </w:rPr>
        <w:t xml:space="preserve"> k</w:t>
      </w:r>
      <w:r w:rsidR="00F70D31" w:rsidRPr="00F70D31">
        <w:rPr>
          <w:szCs w:val="26"/>
        </w:rPr>
        <w:t>ỳ</w:t>
      </w:r>
      <w:r w:rsidR="00F70D31">
        <w:rPr>
          <w:szCs w:val="26"/>
        </w:rPr>
        <w:t xml:space="preserve"> k</w:t>
      </w:r>
      <w:r w:rsidR="00F70D31" w:rsidRPr="00F70D31">
        <w:rPr>
          <w:szCs w:val="26"/>
        </w:rPr>
        <w:t>ế</w:t>
      </w:r>
      <w:r w:rsidR="00F70D31">
        <w:rPr>
          <w:szCs w:val="26"/>
        </w:rPr>
        <w:t xml:space="preserve"> ti</w:t>
      </w:r>
      <w:r w:rsidR="00F70D31" w:rsidRPr="00F70D31">
        <w:rPr>
          <w:szCs w:val="26"/>
        </w:rPr>
        <w:t>ế</w:t>
      </w:r>
      <w:r w:rsidR="00F70D31">
        <w:rPr>
          <w:szCs w:val="26"/>
        </w:rPr>
        <w:t>p</w:t>
      </w:r>
      <w:r>
        <w:rPr>
          <w:szCs w:val="26"/>
        </w:rPr>
        <w:t>. Sau 2 h</w:t>
      </w:r>
      <w:r w:rsidRPr="00EE507C">
        <w:rPr>
          <w:szCs w:val="26"/>
        </w:rPr>
        <w:t>ọ</w:t>
      </w:r>
      <w:r>
        <w:rPr>
          <w:szCs w:val="26"/>
        </w:rPr>
        <w:t>c k</w:t>
      </w:r>
      <w:r w:rsidRPr="00EE507C">
        <w:rPr>
          <w:szCs w:val="26"/>
        </w:rPr>
        <w:t>ỳ</w:t>
      </w:r>
      <w:r>
        <w:rPr>
          <w:szCs w:val="26"/>
        </w:rPr>
        <w:t xml:space="preserve"> k</w:t>
      </w:r>
      <w:r w:rsidRPr="00EE507C">
        <w:rPr>
          <w:szCs w:val="26"/>
        </w:rPr>
        <w:t>ể</w:t>
      </w:r>
      <w:r>
        <w:rPr>
          <w:szCs w:val="26"/>
        </w:rPr>
        <w:t xml:space="preserve"> t</w:t>
      </w:r>
      <w:r w:rsidRPr="00EE507C">
        <w:rPr>
          <w:szCs w:val="26"/>
        </w:rPr>
        <w:t>ừ</w:t>
      </w:r>
      <w:r>
        <w:rPr>
          <w:szCs w:val="26"/>
        </w:rPr>
        <w:t xml:space="preserve"> h</w:t>
      </w:r>
      <w:r w:rsidRPr="00EE507C">
        <w:rPr>
          <w:szCs w:val="26"/>
        </w:rPr>
        <w:t>ọ</w:t>
      </w:r>
      <w:r>
        <w:rPr>
          <w:szCs w:val="26"/>
        </w:rPr>
        <w:t>c k</w:t>
      </w:r>
      <w:r w:rsidRPr="00EE507C">
        <w:rPr>
          <w:szCs w:val="26"/>
        </w:rPr>
        <w:t>ỳ</w:t>
      </w:r>
      <w:r>
        <w:rPr>
          <w:szCs w:val="26"/>
        </w:rPr>
        <w:t xml:space="preserve"> </w:t>
      </w:r>
      <w:r w:rsidR="00730937">
        <w:rPr>
          <w:szCs w:val="26"/>
        </w:rPr>
        <w:t xml:space="preserve">xin </w:t>
      </w:r>
      <w:r>
        <w:rPr>
          <w:szCs w:val="26"/>
        </w:rPr>
        <w:t>v</w:t>
      </w:r>
      <w:r w:rsidRPr="00EE507C">
        <w:rPr>
          <w:szCs w:val="26"/>
        </w:rPr>
        <w:t>ắng</w:t>
      </w:r>
      <w:r>
        <w:rPr>
          <w:szCs w:val="26"/>
        </w:rPr>
        <w:t xml:space="preserve"> ph</w:t>
      </w:r>
      <w:r w:rsidRPr="00EE507C">
        <w:rPr>
          <w:szCs w:val="26"/>
        </w:rPr>
        <w:t>é</w:t>
      </w:r>
      <w:r>
        <w:rPr>
          <w:szCs w:val="26"/>
        </w:rPr>
        <w:t>p, n</w:t>
      </w:r>
      <w:r w:rsidRPr="00EE507C">
        <w:rPr>
          <w:szCs w:val="26"/>
        </w:rPr>
        <w:t>ế</w:t>
      </w:r>
      <w:r>
        <w:rPr>
          <w:szCs w:val="26"/>
        </w:rPr>
        <w:t>u sinh vi</w:t>
      </w:r>
      <w:r w:rsidRPr="00EE507C">
        <w:rPr>
          <w:szCs w:val="26"/>
        </w:rPr>
        <w:t>ê</w:t>
      </w:r>
      <w:r>
        <w:rPr>
          <w:szCs w:val="26"/>
        </w:rPr>
        <w:t>n kh</w:t>
      </w:r>
      <w:r w:rsidRPr="00E2610E">
        <w:rPr>
          <w:szCs w:val="26"/>
        </w:rPr>
        <w:t>ô</w:t>
      </w:r>
      <w:r>
        <w:rPr>
          <w:szCs w:val="26"/>
        </w:rPr>
        <w:t>ng tham gia d</w:t>
      </w:r>
      <w:r w:rsidRPr="00E2610E">
        <w:rPr>
          <w:szCs w:val="26"/>
        </w:rPr>
        <w:t>ự</w:t>
      </w:r>
      <w:r w:rsidR="00F70D31">
        <w:rPr>
          <w:szCs w:val="26"/>
        </w:rPr>
        <w:t xml:space="preserve"> thi </w:t>
      </w:r>
      <w:r w:rsidR="001C30B8">
        <w:rPr>
          <w:szCs w:val="26"/>
        </w:rPr>
        <w:t>c</w:t>
      </w:r>
      <w:r w:rsidR="001C30B8" w:rsidRPr="001C30B8">
        <w:rPr>
          <w:szCs w:val="26"/>
        </w:rPr>
        <w:t>ác</w:t>
      </w:r>
      <w:r w:rsidR="001C30B8">
        <w:rPr>
          <w:szCs w:val="26"/>
        </w:rPr>
        <w:t xml:space="preserve"> h</w:t>
      </w:r>
      <w:r w:rsidR="001C30B8" w:rsidRPr="001C30B8">
        <w:rPr>
          <w:szCs w:val="26"/>
        </w:rPr>
        <w:t>ọc</w:t>
      </w:r>
      <w:r w:rsidR="001C30B8">
        <w:rPr>
          <w:szCs w:val="26"/>
        </w:rPr>
        <w:t xml:space="preserve"> ph</w:t>
      </w:r>
      <w:r w:rsidR="001C30B8" w:rsidRPr="001C30B8">
        <w:rPr>
          <w:szCs w:val="26"/>
        </w:rPr>
        <w:t>ần</w:t>
      </w:r>
      <w:r w:rsidR="00730937">
        <w:rPr>
          <w:szCs w:val="26"/>
        </w:rPr>
        <w:t xml:space="preserve"> </w:t>
      </w:r>
      <w:r w:rsidR="001C30B8">
        <w:rPr>
          <w:szCs w:val="26"/>
        </w:rPr>
        <w:t>v</w:t>
      </w:r>
      <w:r w:rsidR="001C30B8" w:rsidRPr="001C30B8">
        <w:rPr>
          <w:szCs w:val="26"/>
        </w:rPr>
        <w:t>ắng</w:t>
      </w:r>
      <w:r w:rsidR="001C30B8">
        <w:rPr>
          <w:szCs w:val="26"/>
        </w:rPr>
        <w:t xml:space="preserve"> ph</w:t>
      </w:r>
      <w:r w:rsidR="001C30B8" w:rsidRPr="001C30B8">
        <w:rPr>
          <w:szCs w:val="26"/>
        </w:rPr>
        <w:t>ép</w:t>
      </w:r>
      <w:r w:rsidR="001C30B8">
        <w:rPr>
          <w:szCs w:val="26"/>
        </w:rPr>
        <w:t xml:space="preserve"> </w:t>
      </w:r>
      <w:r>
        <w:rPr>
          <w:szCs w:val="26"/>
        </w:rPr>
        <w:t>s</w:t>
      </w:r>
      <w:r w:rsidRPr="006C14BD">
        <w:rPr>
          <w:szCs w:val="26"/>
        </w:rPr>
        <w:t>ẽ</w:t>
      </w:r>
      <w:r>
        <w:rPr>
          <w:szCs w:val="26"/>
        </w:rPr>
        <w:t xml:space="preserve"> nh</w:t>
      </w:r>
      <w:r w:rsidRPr="006C14BD">
        <w:rPr>
          <w:szCs w:val="26"/>
        </w:rPr>
        <w:t>ậ</w:t>
      </w:r>
      <w:r>
        <w:rPr>
          <w:szCs w:val="26"/>
        </w:rPr>
        <w:t xml:space="preserve">n </w:t>
      </w:r>
      <w:r w:rsidRPr="006C14BD">
        <w:rPr>
          <w:szCs w:val="26"/>
        </w:rPr>
        <w:t>đ</w:t>
      </w:r>
      <w:r>
        <w:rPr>
          <w:szCs w:val="26"/>
        </w:rPr>
        <w:t>i</w:t>
      </w:r>
      <w:r w:rsidRPr="006C14BD">
        <w:rPr>
          <w:szCs w:val="26"/>
        </w:rPr>
        <w:t>ể</w:t>
      </w:r>
      <w:r>
        <w:rPr>
          <w:szCs w:val="26"/>
        </w:rPr>
        <w:t>m thi k</w:t>
      </w:r>
      <w:r w:rsidRPr="006C14BD">
        <w:rPr>
          <w:szCs w:val="26"/>
        </w:rPr>
        <w:t>ết</w:t>
      </w:r>
      <w:r>
        <w:rPr>
          <w:szCs w:val="26"/>
        </w:rPr>
        <w:t xml:space="preserve"> th</w:t>
      </w:r>
      <w:r w:rsidRPr="006C14BD">
        <w:rPr>
          <w:szCs w:val="26"/>
        </w:rPr>
        <w:t>ú</w:t>
      </w:r>
      <w:r>
        <w:rPr>
          <w:szCs w:val="26"/>
        </w:rPr>
        <w:t>c h</w:t>
      </w:r>
      <w:r w:rsidRPr="006C14BD">
        <w:rPr>
          <w:szCs w:val="26"/>
        </w:rPr>
        <w:t>ọ</w:t>
      </w:r>
      <w:r>
        <w:rPr>
          <w:szCs w:val="26"/>
        </w:rPr>
        <w:t>c ph</w:t>
      </w:r>
      <w:r w:rsidRPr="006C14BD">
        <w:rPr>
          <w:szCs w:val="26"/>
        </w:rPr>
        <w:t>ầ</w:t>
      </w:r>
      <w:r>
        <w:rPr>
          <w:szCs w:val="26"/>
        </w:rPr>
        <w:t>n l</w:t>
      </w:r>
      <w:r w:rsidRPr="006C14BD">
        <w:rPr>
          <w:szCs w:val="26"/>
        </w:rPr>
        <w:t>à</w:t>
      </w:r>
      <w:r>
        <w:rPr>
          <w:szCs w:val="26"/>
        </w:rPr>
        <w:t xml:space="preserve"> 0.</w:t>
      </w:r>
    </w:p>
    <w:p w:rsidR="00C5720E" w:rsidRDefault="00ED52A8" w:rsidP="00730937">
      <w:pPr>
        <w:spacing w:before="40" w:after="40" w:line="288" w:lineRule="auto"/>
        <w:jc w:val="both"/>
        <w:rPr>
          <w:b/>
        </w:rPr>
      </w:pPr>
      <w:r w:rsidRPr="00ED52A8">
        <w:rPr>
          <w:b/>
        </w:rPr>
        <w:t xml:space="preserve">2. </w:t>
      </w:r>
      <w:r w:rsidR="00C5720E" w:rsidRPr="00FD7457">
        <w:rPr>
          <w:b/>
        </w:rPr>
        <w:t>Đánh</w:t>
      </w:r>
      <w:r w:rsidR="00C5720E">
        <w:rPr>
          <w:b/>
        </w:rPr>
        <w:t xml:space="preserve"> gi</w:t>
      </w:r>
      <w:r w:rsidR="00C5720E" w:rsidRPr="00FD7457">
        <w:rPr>
          <w:b/>
        </w:rPr>
        <w:t>á</w:t>
      </w:r>
      <w:r w:rsidR="00C5720E">
        <w:rPr>
          <w:b/>
        </w:rPr>
        <w:t xml:space="preserve"> k</w:t>
      </w:r>
      <w:r w:rsidR="00C5720E" w:rsidRPr="00FD7457">
        <w:rPr>
          <w:b/>
        </w:rPr>
        <w:t>ết</w:t>
      </w:r>
      <w:r w:rsidR="00C5720E">
        <w:rPr>
          <w:b/>
        </w:rPr>
        <w:t xml:space="preserve"> qu</w:t>
      </w:r>
      <w:r w:rsidR="00C5720E" w:rsidRPr="00FD7457">
        <w:rPr>
          <w:b/>
        </w:rPr>
        <w:t>ả</w:t>
      </w:r>
      <w:r w:rsidR="00C5720E">
        <w:rPr>
          <w:b/>
        </w:rPr>
        <w:t xml:space="preserve"> h</w:t>
      </w:r>
      <w:r w:rsidR="00C5720E" w:rsidRPr="00FD7457">
        <w:rPr>
          <w:b/>
        </w:rPr>
        <w:t>ọ</w:t>
      </w:r>
      <w:r w:rsidR="00C5720E">
        <w:rPr>
          <w:b/>
        </w:rPr>
        <w:t>c t</w:t>
      </w:r>
      <w:r w:rsidR="00C5720E" w:rsidRPr="00FD7457">
        <w:rPr>
          <w:b/>
        </w:rPr>
        <w:t>ậ</w:t>
      </w:r>
      <w:r w:rsidR="00C5720E">
        <w:rPr>
          <w:b/>
        </w:rPr>
        <w:t>p v</w:t>
      </w:r>
      <w:r w:rsidR="00C5720E" w:rsidRPr="00FD7457">
        <w:rPr>
          <w:b/>
        </w:rPr>
        <w:t>à</w:t>
      </w:r>
      <w:r w:rsidR="00C5720E">
        <w:rPr>
          <w:b/>
        </w:rPr>
        <w:t xml:space="preserve"> quy </w:t>
      </w:r>
      <w:r w:rsidR="00C5720E" w:rsidRPr="00FD7457">
        <w:rPr>
          <w:b/>
        </w:rPr>
        <w:t>định</w:t>
      </w:r>
      <w:r w:rsidR="00C5720E">
        <w:rPr>
          <w:b/>
        </w:rPr>
        <w:t xml:space="preserve"> </w:t>
      </w:r>
      <w:r w:rsidR="00C5720E" w:rsidRPr="00FD7457">
        <w:rPr>
          <w:b/>
        </w:rPr>
        <w:t>đă</w:t>
      </w:r>
      <w:r w:rsidR="00C5720E">
        <w:rPr>
          <w:b/>
        </w:rPr>
        <w:t>ng k</w:t>
      </w:r>
      <w:r w:rsidR="00C5720E" w:rsidRPr="00FD7457">
        <w:rPr>
          <w:b/>
        </w:rPr>
        <w:t>ý</w:t>
      </w:r>
      <w:r w:rsidR="00C5720E">
        <w:rPr>
          <w:b/>
        </w:rPr>
        <w:t xml:space="preserve"> h</w:t>
      </w:r>
      <w:r w:rsidR="00C5720E" w:rsidRPr="00C5720E">
        <w:rPr>
          <w:b/>
        </w:rPr>
        <w:t>ọ</w:t>
      </w:r>
      <w:r w:rsidR="00C5720E">
        <w:rPr>
          <w:b/>
        </w:rPr>
        <w:t>c</w:t>
      </w:r>
    </w:p>
    <w:p w:rsidR="00C65C74" w:rsidRDefault="00C65C74" w:rsidP="00730937">
      <w:pPr>
        <w:spacing w:before="40" w:after="40" w:line="288" w:lineRule="auto"/>
        <w:jc w:val="both"/>
      </w:pPr>
      <w:r>
        <w:tab/>
        <w:t>Vi</w:t>
      </w:r>
      <w:r w:rsidRPr="00C65C74">
        <w:t>ệ</w:t>
      </w:r>
      <w:r>
        <w:t xml:space="preserve">c </w:t>
      </w:r>
      <w:r w:rsidRPr="00C65C74">
        <w:t>đánh</w:t>
      </w:r>
      <w:r>
        <w:t xml:space="preserve"> gi</w:t>
      </w:r>
      <w:r w:rsidRPr="00C65C74">
        <w:t>á</w:t>
      </w:r>
      <w:r>
        <w:t xml:space="preserve"> k</w:t>
      </w:r>
      <w:r w:rsidRPr="00C65C74">
        <w:t>ết</w:t>
      </w:r>
      <w:r>
        <w:t xml:space="preserve"> qu</w:t>
      </w:r>
      <w:r w:rsidRPr="00C65C74">
        <w:t>ả</w:t>
      </w:r>
      <w:r>
        <w:t xml:space="preserve"> h</w:t>
      </w:r>
      <w:r w:rsidRPr="00C65C74">
        <w:t>ọ</w:t>
      </w:r>
      <w:r>
        <w:t>c t</w:t>
      </w:r>
      <w:r w:rsidRPr="00C65C74">
        <w:t>ậ</w:t>
      </w:r>
      <w:r>
        <w:t>p, x</w:t>
      </w:r>
      <w:r w:rsidRPr="00C65C74">
        <w:t>é</w:t>
      </w:r>
      <w:r>
        <w:t>t th</w:t>
      </w:r>
      <w:r w:rsidRPr="00C65C74">
        <w:t>ô</w:t>
      </w:r>
      <w:r>
        <w:t>i h</w:t>
      </w:r>
      <w:r w:rsidRPr="00C65C74">
        <w:t>ọ</w:t>
      </w:r>
      <w:r>
        <w:t>c, h</w:t>
      </w:r>
      <w:r w:rsidRPr="00C65C74">
        <w:t>ọ</w:t>
      </w:r>
      <w:r>
        <w:t>c ti</w:t>
      </w:r>
      <w:r w:rsidRPr="00C65C74">
        <w:t>ế</w:t>
      </w:r>
      <w:r>
        <w:t>p v</w:t>
      </w:r>
      <w:r w:rsidRPr="00C65C74">
        <w:t>à</w:t>
      </w:r>
      <w:r>
        <w:t xml:space="preserve"> </w:t>
      </w:r>
      <w:r w:rsidRPr="00C65C74">
        <w:t>đă</w:t>
      </w:r>
      <w:r>
        <w:t>ng k</w:t>
      </w:r>
      <w:r w:rsidRPr="00C65C74">
        <w:t>ý</w:t>
      </w:r>
      <w:r>
        <w:t xml:space="preserve"> h</w:t>
      </w:r>
      <w:r w:rsidRPr="00C65C74">
        <w:t>ọ</w:t>
      </w:r>
      <w:r>
        <w:t>c c</w:t>
      </w:r>
      <w:r w:rsidRPr="00C65C74">
        <w:t>ủ</w:t>
      </w:r>
      <w:r>
        <w:t>a sinh vi</w:t>
      </w:r>
      <w:r w:rsidRPr="00C65C74">
        <w:t>ê</w:t>
      </w:r>
      <w:r>
        <w:t xml:space="preserve">n </w:t>
      </w:r>
      <w:r w:rsidR="004C0A49">
        <w:t>v</w:t>
      </w:r>
      <w:r w:rsidR="004C0A49" w:rsidRPr="004C0A49">
        <w:t>ắn</w:t>
      </w:r>
      <w:r w:rsidR="004C0A49">
        <w:t>g ph</w:t>
      </w:r>
      <w:r w:rsidR="004C0A49" w:rsidRPr="004C0A49">
        <w:t>é</w:t>
      </w:r>
      <w:r w:rsidR="004C0A49">
        <w:t xml:space="preserve">p </w:t>
      </w:r>
      <w:r>
        <w:t>đư</w:t>
      </w:r>
      <w:r w:rsidRPr="00C65C74">
        <w:t>ợc</w:t>
      </w:r>
      <w:r>
        <w:t xml:space="preserve"> quy </w:t>
      </w:r>
      <w:r w:rsidRPr="00C65C74">
        <w:t>định</w:t>
      </w:r>
      <w:r>
        <w:t xml:space="preserve"> c</w:t>
      </w:r>
      <w:r w:rsidRPr="00C65C74">
        <w:t>ụ</w:t>
      </w:r>
      <w:r>
        <w:t xml:space="preserve"> th</w:t>
      </w:r>
      <w:r w:rsidRPr="00C65C74">
        <w:t>ể</w:t>
      </w:r>
      <w:r>
        <w:t xml:space="preserve"> nh</w:t>
      </w:r>
      <w:r w:rsidRPr="00C65C74">
        <w:t>ư</w:t>
      </w:r>
      <w:r>
        <w:t xml:space="preserve"> sau:</w:t>
      </w:r>
      <w:r w:rsidR="00FD7457">
        <w:tab/>
      </w:r>
    </w:p>
    <w:p w:rsidR="001C30B8" w:rsidRPr="001C30B8" w:rsidRDefault="001C30B8" w:rsidP="00730937">
      <w:pPr>
        <w:spacing w:before="40" w:after="40" w:line="288" w:lineRule="auto"/>
        <w:ind w:firstLine="709"/>
        <w:jc w:val="both"/>
        <w:rPr>
          <w:b/>
          <w:i/>
        </w:rPr>
      </w:pPr>
      <w:r w:rsidRPr="001C30B8">
        <w:rPr>
          <w:b/>
          <w:i/>
        </w:rPr>
        <w:t xml:space="preserve">2.1. Trường hợp sinh viên đã tham gia </w:t>
      </w:r>
      <w:r w:rsidR="000D5FF4">
        <w:rPr>
          <w:b/>
          <w:i/>
        </w:rPr>
        <w:t>d</w:t>
      </w:r>
      <w:r w:rsidR="000D5FF4" w:rsidRPr="000D5FF4">
        <w:rPr>
          <w:b/>
          <w:i/>
        </w:rPr>
        <w:t>ự</w:t>
      </w:r>
      <w:r w:rsidR="000D5FF4">
        <w:rPr>
          <w:b/>
          <w:i/>
        </w:rPr>
        <w:t xml:space="preserve"> </w:t>
      </w:r>
      <w:r w:rsidRPr="001C30B8">
        <w:rPr>
          <w:b/>
          <w:i/>
        </w:rPr>
        <w:t>thi kết thúc học phần trong học kỳ có vắng phép dưới 10 tín chỉ:</w:t>
      </w:r>
    </w:p>
    <w:p w:rsidR="00156F20" w:rsidRPr="004C0A49" w:rsidRDefault="001C30B8" w:rsidP="00730937">
      <w:pPr>
        <w:spacing w:before="40" w:after="40" w:line="288" w:lineRule="auto"/>
        <w:ind w:firstLine="720"/>
        <w:jc w:val="both"/>
        <w:rPr>
          <w:rFonts w:cs="Times New Roman"/>
          <w:i/>
        </w:rPr>
      </w:pPr>
      <w:r>
        <w:rPr>
          <w:rFonts w:cs="Times New Roman"/>
          <w:i/>
        </w:rPr>
        <w:t>a</w:t>
      </w:r>
      <w:r w:rsidR="009212B9">
        <w:rPr>
          <w:rFonts w:cs="Times New Roman"/>
          <w:i/>
        </w:rPr>
        <w:t>.</w:t>
      </w:r>
      <w:r w:rsidR="00156F20" w:rsidRPr="004C0A49">
        <w:rPr>
          <w:rFonts w:cs="Times New Roman"/>
          <w:i/>
        </w:rPr>
        <w:t xml:space="preserve"> </w:t>
      </w:r>
      <w:r w:rsidR="009212B9">
        <w:rPr>
          <w:rFonts w:cs="Times New Roman"/>
          <w:i/>
        </w:rPr>
        <w:t>N</w:t>
      </w:r>
      <w:r w:rsidR="009212B9" w:rsidRPr="009212B9">
        <w:rPr>
          <w:rFonts w:cs="Times New Roman"/>
          <w:i/>
        </w:rPr>
        <w:t>ếu</w:t>
      </w:r>
      <w:r w:rsidR="00156F20" w:rsidRPr="004C0A49">
        <w:rPr>
          <w:rFonts w:cs="Times New Roman"/>
          <w:i/>
        </w:rPr>
        <w:t xml:space="preserve"> các học phần vắng phép </w:t>
      </w:r>
      <w:r w:rsidR="00156F20">
        <w:rPr>
          <w:rFonts w:cs="Times New Roman"/>
          <w:i/>
        </w:rPr>
        <w:t>c</w:t>
      </w:r>
      <w:r w:rsidR="00156F20" w:rsidRPr="00156F20">
        <w:rPr>
          <w:rFonts w:cs="Times New Roman"/>
          <w:i/>
        </w:rPr>
        <w:t>ó</w:t>
      </w:r>
      <w:r w:rsidR="00156F20">
        <w:rPr>
          <w:rFonts w:cs="Times New Roman"/>
          <w:i/>
        </w:rPr>
        <w:t xml:space="preserve"> t</w:t>
      </w:r>
      <w:r w:rsidR="00156F20" w:rsidRPr="00156F20">
        <w:rPr>
          <w:rFonts w:cs="Times New Roman"/>
          <w:i/>
        </w:rPr>
        <w:t>ổng</w:t>
      </w:r>
      <w:r w:rsidR="00156F20">
        <w:rPr>
          <w:rFonts w:cs="Times New Roman"/>
          <w:i/>
        </w:rPr>
        <w:t xml:space="preserve"> s</w:t>
      </w:r>
      <w:r w:rsidR="00156F20" w:rsidRPr="00156F20">
        <w:rPr>
          <w:rFonts w:cs="Times New Roman"/>
          <w:i/>
        </w:rPr>
        <w:t>ố</w:t>
      </w:r>
      <w:r w:rsidR="00156F20">
        <w:rPr>
          <w:rFonts w:cs="Times New Roman"/>
          <w:i/>
        </w:rPr>
        <w:t xml:space="preserve"> t</w:t>
      </w:r>
      <w:r w:rsidR="00156F20" w:rsidRPr="00156F20">
        <w:rPr>
          <w:rFonts w:cs="Times New Roman"/>
          <w:i/>
        </w:rPr>
        <w:t>ín</w:t>
      </w:r>
      <w:r w:rsidR="00156F20">
        <w:rPr>
          <w:rFonts w:cs="Times New Roman"/>
          <w:i/>
        </w:rPr>
        <w:t xml:space="preserve"> ch</w:t>
      </w:r>
      <w:r w:rsidR="00156F20" w:rsidRPr="00156F20">
        <w:rPr>
          <w:rFonts w:cs="Times New Roman"/>
          <w:i/>
        </w:rPr>
        <w:t>ỉ</w:t>
      </w:r>
      <w:r w:rsidR="00156F20">
        <w:rPr>
          <w:rFonts w:cs="Times New Roman"/>
          <w:i/>
        </w:rPr>
        <w:t xml:space="preserve"> t</w:t>
      </w:r>
      <w:r w:rsidR="00156F20" w:rsidRPr="004C0A49">
        <w:rPr>
          <w:rFonts w:cs="Times New Roman"/>
          <w:i/>
        </w:rPr>
        <w:t>ừ 14</w:t>
      </w:r>
      <w:r w:rsidR="00156F20">
        <w:rPr>
          <w:rFonts w:cs="Times New Roman"/>
          <w:i/>
        </w:rPr>
        <w:t xml:space="preserve"> tr</w:t>
      </w:r>
      <w:r w:rsidR="00156F20" w:rsidRPr="004C0A49">
        <w:rPr>
          <w:rFonts w:cs="Times New Roman"/>
          <w:i/>
        </w:rPr>
        <w:t>ở</w:t>
      </w:r>
      <w:r w:rsidR="00156F20">
        <w:rPr>
          <w:rFonts w:cs="Times New Roman"/>
          <w:i/>
        </w:rPr>
        <w:t xml:space="preserve"> l</w:t>
      </w:r>
      <w:r w:rsidR="00156F20" w:rsidRPr="004C0A49">
        <w:rPr>
          <w:rFonts w:cs="Times New Roman"/>
          <w:i/>
        </w:rPr>
        <w:t>ê</w:t>
      </w:r>
      <w:r w:rsidR="00156F20">
        <w:rPr>
          <w:rFonts w:cs="Times New Roman"/>
          <w:i/>
        </w:rPr>
        <w:t>n</w:t>
      </w:r>
      <w:r w:rsidR="00156F20" w:rsidRPr="004C0A49">
        <w:rPr>
          <w:rFonts w:cs="Times New Roman"/>
          <w:i/>
        </w:rPr>
        <w:t>:</w:t>
      </w:r>
    </w:p>
    <w:p w:rsidR="00156F20" w:rsidRDefault="00156F20" w:rsidP="00730937">
      <w:pPr>
        <w:spacing w:before="40" w:after="40" w:line="288" w:lineRule="auto"/>
        <w:ind w:firstLine="720"/>
        <w:jc w:val="both"/>
        <w:rPr>
          <w:rFonts w:cs="Times New Roman"/>
        </w:rPr>
      </w:pPr>
      <w:r>
        <w:rPr>
          <w:rFonts w:cs="Times New Roman"/>
        </w:rPr>
        <w:t>Sinh vi</w:t>
      </w:r>
      <w:r w:rsidRPr="00D05FAF">
        <w:rPr>
          <w:rFonts w:cs="Times New Roman"/>
        </w:rPr>
        <w:t>ê</w:t>
      </w:r>
      <w:r>
        <w:rPr>
          <w:rFonts w:cs="Times New Roman"/>
        </w:rPr>
        <w:t>n bu</w:t>
      </w:r>
      <w:r w:rsidRPr="00D05FAF">
        <w:rPr>
          <w:rFonts w:cs="Times New Roman"/>
        </w:rPr>
        <w:t>ộ</w:t>
      </w:r>
      <w:r>
        <w:rPr>
          <w:rFonts w:cs="Times New Roman"/>
        </w:rPr>
        <w:t>c ph</w:t>
      </w:r>
      <w:r w:rsidRPr="00D05FAF">
        <w:rPr>
          <w:rFonts w:cs="Times New Roman"/>
        </w:rPr>
        <w:t>ả</w:t>
      </w:r>
      <w:r>
        <w:rPr>
          <w:rFonts w:cs="Times New Roman"/>
        </w:rPr>
        <w:t>i t</w:t>
      </w:r>
      <w:r w:rsidRPr="00E157E2">
        <w:rPr>
          <w:rFonts w:cs="Times New Roman"/>
        </w:rPr>
        <w:t>ạ</w:t>
      </w:r>
      <w:r>
        <w:rPr>
          <w:rFonts w:cs="Times New Roman"/>
        </w:rPr>
        <w:t>m ng</w:t>
      </w:r>
      <w:r w:rsidRPr="00E157E2">
        <w:rPr>
          <w:rFonts w:cs="Times New Roman"/>
        </w:rPr>
        <w:t>ừng</w:t>
      </w:r>
      <w:r>
        <w:rPr>
          <w:rFonts w:cs="Times New Roman"/>
        </w:rPr>
        <w:t xml:space="preserve"> h</w:t>
      </w:r>
      <w:r w:rsidRPr="00E157E2">
        <w:rPr>
          <w:rFonts w:cs="Times New Roman"/>
        </w:rPr>
        <w:t>ọ</w:t>
      </w:r>
      <w:r>
        <w:rPr>
          <w:rFonts w:cs="Times New Roman"/>
        </w:rPr>
        <w:t>c t</w:t>
      </w:r>
      <w:r w:rsidRPr="00E157E2">
        <w:rPr>
          <w:rFonts w:cs="Times New Roman"/>
        </w:rPr>
        <w:t>ậ</w:t>
      </w:r>
      <w:r>
        <w:rPr>
          <w:rFonts w:cs="Times New Roman"/>
        </w:rPr>
        <w:t>p</w:t>
      </w:r>
      <w:r w:rsidR="001C30B8">
        <w:rPr>
          <w:rFonts w:cs="Times New Roman"/>
        </w:rPr>
        <w:t xml:space="preserve"> h</w:t>
      </w:r>
      <w:r w:rsidR="001C30B8" w:rsidRPr="001C30B8">
        <w:rPr>
          <w:rFonts w:cs="Times New Roman"/>
        </w:rPr>
        <w:t>ọc</w:t>
      </w:r>
      <w:r w:rsidR="001C30B8">
        <w:rPr>
          <w:rFonts w:cs="Times New Roman"/>
        </w:rPr>
        <w:t xml:space="preserve"> k</w:t>
      </w:r>
      <w:r w:rsidR="001C30B8" w:rsidRPr="001C30B8">
        <w:rPr>
          <w:rFonts w:cs="Times New Roman"/>
        </w:rPr>
        <w:t>ỳ</w:t>
      </w:r>
      <w:r w:rsidR="001C30B8">
        <w:rPr>
          <w:rFonts w:cs="Times New Roman"/>
        </w:rPr>
        <w:t xml:space="preserve"> ti</w:t>
      </w:r>
      <w:r w:rsidR="001C30B8" w:rsidRPr="001C30B8">
        <w:rPr>
          <w:rFonts w:cs="Times New Roman"/>
        </w:rPr>
        <w:t>ếp</w:t>
      </w:r>
      <w:r w:rsidR="001C30B8">
        <w:rPr>
          <w:rFonts w:cs="Times New Roman"/>
        </w:rPr>
        <w:t xml:space="preserve"> theo</w:t>
      </w:r>
      <w:r>
        <w:rPr>
          <w:rFonts w:cs="Times New Roman"/>
        </w:rPr>
        <w:t>, trong th</w:t>
      </w:r>
      <w:r w:rsidRPr="008A308A">
        <w:rPr>
          <w:rFonts w:cs="Times New Roman"/>
        </w:rPr>
        <w:t>ờ</w:t>
      </w:r>
      <w:r>
        <w:rPr>
          <w:rFonts w:cs="Times New Roman"/>
        </w:rPr>
        <w:t>i gian t</w:t>
      </w:r>
      <w:r w:rsidRPr="008A308A">
        <w:rPr>
          <w:rFonts w:cs="Times New Roman"/>
        </w:rPr>
        <w:t>ạ</w:t>
      </w:r>
      <w:r>
        <w:rPr>
          <w:rFonts w:cs="Times New Roman"/>
        </w:rPr>
        <w:t>m ng</w:t>
      </w:r>
      <w:r w:rsidRPr="008A308A">
        <w:rPr>
          <w:rFonts w:cs="Times New Roman"/>
        </w:rPr>
        <w:t>ừng</w:t>
      </w:r>
      <w:r>
        <w:rPr>
          <w:rFonts w:cs="Times New Roman"/>
        </w:rPr>
        <w:t>, sinh vi</w:t>
      </w:r>
      <w:r w:rsidRPr="008A308A">
        <w:rPr>
          <w:rFonts w:cs="Times New Roman"/>
        </w:rPr>
        <w:t>ê</w:t>
      </w:r>
      <w:r>
        <w:rPr>
          <w:rFonts w:cs="Times New Roman"/>
        </w:rPr>
        <w:t>n c</w:t>
      </w:r>
      <w:r w:rsidRPr="008A308A">
        <w:rPr>
          <w:rFonts w:cs="Times New Roman"/>
        </w:rPr>
        <w:t>ó</w:t>
      </w:r>
      <w:r>
        <w:rPr>
          <w:rFonts w:cs="Times New Roman"/>
        </w:rPr>
        <w:t xml:space="preserve"> tr</w:t>
      </w:r>
      <w:r w:rsidRPr="008A308A">
        <w:rPr>
          <w:rFonts w:cs="Times New Roman"/>
        </w:rPr>
        <w:t>á</w:t>
      </w:r>
      <w:r>
        <w:rPr>
          <w:rFonts w:cs="Times New Roman"/>
        </w:rPr>
        <w:t>ch nhi</w:t>
      </w:r>
      <w:r w:rsidRPr="008A308A">
        <w:rPr>
          <w:rFonts w:cs="Times New Roman"/>
        </w:rPr>
        <w:t>ệ</w:t>
      </w:r>
      <w:r>
        <w:rPr>
          <w:rFonts w:cs="Times New Roman"/>
        </w:rPr>
        <w:t xml:space="preserve">m </w:t>
      </w:r>
      <w:r w:rsidRPr="00C90AA6">
        <w:rPr>
          <w:rFonts w:cs="Times New Roman"/>
        </w:rPr>
        <w:t>đă</w:t>
      </w:r>
      <w:r>
        <w:rPr>
          <w:rFonts w:cs="Times New Roman"/>
        </w:rPr>
        <w:t>ng k</w:t>
      </w:r>
      <w:r w:rsidRPr="00C90AA6">
        <w:rPr>
          <w:rFonts w:cs="Times New Roman"/>
        </w:rPr>
        <w:t>ý</w:t>
      </w:r>
      <w:r>
        <w:rPr>
          <w:rFonts w:cs="Times New Roman"/>
        </w:rPr>
        <w:t xml:space="preserve"> v</w:t>
      </w:r>
      <w:r w:rsidRPr="00C90AA6">
        <w:rPr>
          <w:rFonts w:cs="Times New Roman"/>
        </w:rPr>
        <w:t>à</w:t>
      </w:r>
      <w:r>
        <w:rPr>
          <w:rFonts w:cs="Times New Roman"/>
        </w:rPr>
        <w:t xml:space="preserve"> d</w:t>
      </w:r>
      <w:r w:rsidRPr="00C90AA6">
        <w:rPr>
          <w:rFonts w:cs="Times New Roman"/>
        </w:rPr>
        <w:t>ự</w:t>
      </w:r>
      <w:r>
        <w:rPr>
          <w:rFonts w:cs="Times New Roman"/>
        </w:rPr>
        <w:t xml:space="preserve"> thi k</w:t>
      </w:r>
      <w:r w:rsidRPr="00C90AA6">
        <w:rPr>
          <w:rFonts w:cs="Times New Roman"/>
        </w:rPr>
        <w:t>ết</w:t>
      </w:r>
      <w:r>
        <w:rPr>
          <w:rFonts w:cs="Times New Roman"/>
        </w:rPr>
        <w:t xml:space="preserve"> th</w:t>
      </w:r>
      <w:r w:rsidRPr="00C90AA6">
        <w:rPr>
          <w:rFonts w:cs="Times New Roman"/>
        </w:rPr>
        <w:t>ú</w:t>
      </w:r>
      <w:r>
        <w:rPr>
          <w:rFonts w:cs="Times New Roman"/>
        </w:rPr>
        <w:t>c c</w:t>
      </w:r>
      <w:r w:rsidRPr="008D22D9">
        <w:rPr>
          <w:rFonts w:cs="Times New Roman"/>
        </w:rPr>
        <w:t>ác</w:t>
      </w:r>
      <w:r>
        <w:rPr>
          <w:rFonts w:cs="Times New Roman"/>
        </w:rPr>
        <w:t xml:space="preserve"> h</w:t>
      </w:r>
      <w:r w:rsidRPr="00C90AA6">
        <w:rPr>
          <w:rFonts w:cs="Times New Roman"/>
        </w:rPr>
        <w:t>ọ</w:t>
      </w:r>
      <w:r>
        <w:rPr>
          <w:rFonts w:cs="Times New Roman"/>
        </w:rPr>
        <w:t>c ph</w:t>
      </w:r>
      <w:r w:rsidRPr="00C90AA6">
        <w:rPr>
          <w:rFonts w:cs="Times New Roman"/>
        </w:rPr>
        <w:t>ầ</w:t>
      </w:r>
      <w:r>
        <w:rPr>
          <w:rFonts w:cs="Times New Roman"/>
        </w:rPr>
        <w:t xml:space="preserve">n </w:t>
      </w:r>
      <w:r w:rsidR="001C30B8">
        <w:rPr>
          <w:rFonts w:cs="Times New Roman"/>
        </w:rPr>
        <w:t>c</w:t>
      </w:r>
      <w:r w:rsidR="001C30B8" w:rsidRPr="001C30B8">
        <w:rPr>
          <w:rFonts w:cs="Times New Roman"/>
        </w:rPr>
        <w:t>ó</w:t>
      </w:r>
      <w:r w:rsidR="001C30B8">
        <w:rPr>
          <w:rFonts w:cs="Times New Roman"/>
        </w:rPr>
        <w:t xml:space="preserve"> </w:t>
      </w:r>
      <w:r>
        <w:rPr>
          <w:rFonts w:cs="Times New Roman"/>
        </w:rPr>
        <w:t>v</w:t>
      </w:r>
      <w:r w:rsidRPr="00C90AA6">
        <w:rPr>
          <w:rFonts w:cs="Times New Roman"/>
        </w:rPr>
        <w:t>ắng</w:t>
      </w:r>
      <w:r>
        <w:rPr>
          <w:rFonts w:cs="Times New Roman"/>
        </w:rPr>
        <w:t xml:space="preserve"> ph</w:t>
      </w:r>
      <w:r w:rsidRPr="00C90AA6">
        <w:rPr>
          <w:rFonts w:cs="Times New Roman"/>
        </w:rPr>
        <w:t>é</w:t>
      </w:r>
      <w:r>
        <w:rPr>
          <w:rFonts w:cs="Times New Roman"/>
        </w:rPr>
        <w:t xml:space="preserve">p. </w:t>
      </w:r>
      <w:r w:rsidRPr="008D22D9">
        <w:rPr>
          <w:rFonts w:cs="Times New Roman"/>
        </w:rPr>
        <w:t>Đ</w:t>
      </w:r>
      <w:r>
        <w:rPr>
          <w:rFonts w:cs="Times New Roman"/>
        </w:rPr>
        <w:t>i</w:t>
      </w:r>
      <w:r w:rsidRPr="008D22D9">
        <w:rPr>
          <w:rFonts w:cs="Times New Roman"/>
        </w:rPr>
        <w:t>ể</w:t>
      </w:r>
      <w:r>
        <w:rPr>
          <w:rFonts w:cs="Times New Roman"/>
        </w:rPr>
        <w:t>m thi c</w:t>
      </w:r>
      <w:r w:rsidRPr="008D22D9">
        <w:rPr>
          <w:rFonts w:cs="Times New Roman"/>
        </w:rPr>
        <w:t>ủ</w:t>
      </w:r>
      <w:r>
        <w:rPr>
          <w:rFonts w:cs="Times New Roman"/>
        </w:rPr>
        <w:t>a c</w:t>
      </w:r>
      <w:r w:rsidRPr="008D22D9">
        <w:rPr>
          <w:rFonts w:cs="Times New Roman"/>
        </w:rPr>
        <w:t>ác</w:t>
      </w:r>
      <w:r>
        <w:rPr>
          <w:rFonts w:cs="Times New Roman"/>
        </w:rPr>
        <w:t xml:space="preserve"> h</w:t>
      </w:r>
      <w:r w:rsidRPr="008D22D9">
        <w:rPr>
          <w:rFonts w:cs="Times New Roman"/>
        </w:rPr>
        <w:t>ọ</w:t>
      </w:r>
      <w:r>
        <w:rPr>
          <w:rFonts w:cs="Times New Roman"/>
        </w:rPr>
        <w:t>c ph</w:t>
      </w:r>
      <w:r w:rsidRPr="008D22D9">
        <w:rPr>
          <w:rFonts w:cs="Times New Roman"/>
        </w:rPr>
        <w:t>ầ</w:t>
      </w:r>
      <w:r>
        <w:rPr>
          <w:rFonts w:cs="Times New Roman"/>
        </w:rPr>
        <w:t>n n</w:t>
      </w:r>
      <w:r w:rsidRPr="008D22D9">
        <w:rPr>
          <w:rFonts w:cs="Times New Roman"/>
        </w:rPr>
        <w:t>à</w:t>
      </w:r>
      <w:r>
        <w:rPr>
          <w:rFonts w:cs="Times New Roman"/>
        </w:rPr>
        <w:t>y s</w:t>
      </w:r>
      <w:r w:rsidRPr="008D22D9">
        <w:rPr>
          <w:rFonts w:cs="Times New Roman"/>
        </w:rPr>
        <w:t>ẽ</w:t>
      </w:r>
      <w:r>
        <w:rPr>
          <w:rFonts w:cs="Times New Roman"/>
        </w:rPr>
        <w:t xml:space="preserve"> </w:t>
      </w:r>
      <w:r w:rsidRPr="008D22D9">
        <w:rPr>
          <w:rFonts w:cs="Times New Roman"/>
        </w:rPr>
        <w:t>đ</w:t>
      </w:r>
      <w:r>
        <w:rPr>
          <w:rFonts w:cs="Times New Roman"/>
        </w:rPr>
        <w:t>ư</w:t>
      </w:r>
      <w:r w:rsidRPr="008D22D9">
        <w:rPr>
          <w:rFonts w:cs="Times New Roman"/>
        </w:rPr>
        <w:t>ợc</w:t>
      </w:r>
      <w:r>
        <w:rPr>
          <w:rFonts w:cs="Times New Roman"/>
        </w:rPr>
        <w:t xml:space="preserve"> s</w:t>
      </w:r>
      <w:r w:rsidRPr="008D22D9">
        <w:rPr>
          <w:rFonts w:cs="Times New Roman"/>
        </w:rPr>
        <w:t>ử</w:t>
      </w:r>
      <w:r>
        <w:rPr>
          <w:rFonts w:cs="Times New Roman"/>
        </w:rPr>
        <w:t xml:space="preserve"> d</w:t>
      </w:r>
      <w:r w:rsidRPr="008D22D9">
        <w:rPr>
          <w:rFonts w:cs="Times New Roman"/>
        </w:rPr>
        <w:t>ụng</w:t>
      </w:r>
      <w:r>
        <w:rPr>
          <w:rFonts w:cs="Times New Roman"/>
        </w:rPr>
        <w:t xml:space="preserve"> đ</w:t>
      </w:r>
      <w:r w:rsidRPr="008D22D9">
        <w:rPr>
          <w:rFonts w:cs="Times New Roman"/>
        </w:rPr>
        <w:t>ể</w:t>
      </w:r>
      <w:r>
        <w:rPr>
          <w:rFonts w:cs="Times New Roman"/>
        </w:rPr>
        <w:t xml:space="preserve"> </w:t>
      </w:r>
      <w:r w:rsidRPr="008D22D9">
        <w:rPr>
          <w:rFonts w:cs="Times New Roman"/>
        </w:rPr>
        <w:t>đánh</w:t>
      </w:r>
      <w:r>
        <w:rPr>
          <w:rFonts w:cs="Times New Roman"/>
        </w:rPr>
        <w:t xml:space="preserve"> gi</w:t>
      </w:r>
      <w:r w:rsidRPr="008D22D9">
        <w:rPr>
          <w:rFonts w:cs="Times New Roman"/>
        </w:rPr>
        <w:t>á</w:t>
      </w:r>
      <w:r>
        <w:rPr>
          <w:rFonts w:cs="Times New Roman"/>
        </w:rPr>
        <w:t xml:space="preserve"> k</w:t>
      </w:r>
      <w:r w:rsidRPr="008D22D9">
        <w:rPr>
          <w:rFonts w:cs="Times New Roman"/>
        </w:rPr>
        <w:t>ế</w:t>
      </w:r>
      <w:r>
        <w:rPr>
          <w:rFonts w:cs="Times New Roman"/>
        </w:rPr>
        <w:t>t qu</w:t>
      </w:r>
      <w:r w:rsidRPr="008D22D9">
        <w:rPr>
          <w:rFonts w:cs="Times New Roman"/>
        </w:rPr>
        <w:t>ả</w:t>
      </w:r>
      <w:r>
        <w:rPr>
          <w:rFonts w:cs="Times New Roman"/>
        </w:rPr>
        <w:t xml:space="preserve"> h</w:t>
      </w:r>
      <w:r w:rsidRPr="008D22D9">
        <w:rPr>
          <w:rFonts w:cs="Times New Roman"/>
        </w:rPr>
        <w:t>ọ</w:t>
      </w:r>
      <w:r>
        <w:rPr>
          <w:rFonts w:cs="Times New Roman"/>
        </w:rPr>
        <w:t>c t</w:t>
      </w:r>
      <w:r w:rsidRPr="008D22D9">
        <w:rPr>
          <w:rFonts w:cs="Times New Roman"/>
        </w:rPr>
        <w:t>ậ</w:t>
      </w:r>
      <w:r>
        <w:rPr>
          <w:rFonts w:cs="Times New Roman"/>
        </w:rPr>
        <w:t>p, x</w:t>
      </w:r>
      <w:r w:rsidRPr="008D22D9">
        <w:rPr>
          <w:rFonts w:cs="Times New Roman"/>
        </w:rPr>
        <w:t>é</w:t>
      </w:r>
      <w:r>
        <w:rPr>
          <w:rFonts w:cs="Times New Roman"/>
        </w:rPr>
        <w:t>t th</w:t>
      </w:r>
      <w:r w:rsidRPr="008D22D9">
        <w:rPr>
          <w:rFonts w:cs="Times New Roman"/>
        </w:rPr>
        <w:t>ô</w:t>
      </w:r>
      <w:r>
        <w:rPr>
          <w:rFonts w:cs="Times New Roman"/>
        </w:rPr>
        <w:t>i h</w:t>
      </w:r>
      <w:r w:rsidRPr="008D22D9">
        <w:rPr>
          <w:rFonts w:cs="Times New Roman"/>
        </w:rPr>
        <w:t>ọ</w:t>
      </w:r>
      <w:r>
        <w:rPr>
          <w:rFonts w:cs="Times New Roman"/>
        </w:rPr>
        <w:t>c, h</w:t>
      </w:r>
      <w:r w:rsidRPr="008D22D9">
        <w:rPr>
          <w:rFonts w:cs="Times New Roman"/>
        </w:rPr>
        <w:t>ọ</w:t>
      </w:r>
      <w:r>
        <w:rPr>
          <w:rFonts w:cs="Times New Roman"/>
        </w:rPr>
        <w:t>c ti</w:t>
      </w:r>
      <w:r w:rsidRPr="008D22D9">
        <w:rPr>
          <w:rFonts w:cs="Times New Roman"/>
        </w:rPr>
        <w:t>ế</w:t>
      </w:r>
      <w:r>
        <w:rPr>
          <w:rFonts w:cs="Times New Roman"/>
        </w:rPr>
        <w:t>p cho h</w:t>
      </w:r>
      <w:r w:rsidRPr="008D22D9">
        <w:rPr>
          <w:rFonts w:cs="Times New Roman"/>
        </w:rPr>
        <w:t>ọ</w:t>
      </w:r>
      <w:r>
        <w:rPr>
          <w:rFonts w:cs="Times New Roman"/>
        </w:rPr>
        <w:t>c k</w:t>
      </w:r>
      <w:r w:rsidRPr="008D22D9">
        <w:rPr>
          <w:rFonts w:cs="Times New Roman"/>
        </w:rPr>
        <w:t>ỳ</w:t>
      </w:r>
      <w:r>
        <w:rPr>
          <w:rFonts w:cs="Times New Roman"/>
        </w:rPr>
        <w:t xml:space="preserve"> v</w:t>
      </w:r>
      <w:r w:rsidRPr="008D22D9">
        <w:rPr>
          <w:rFonts w:cs="Times New Roman"/>
        </w:rPr>
        <w:t>ắng</w:t>
      </w:r>
      <w:r>
        <w:rPr>
          <w:rFonts w:cs="Times New Roman"/>
        </w:rPr>
        <w:t xml:space="preserve"> ph</w:t>
      </w:r>
      <w:r w:rsidRPr="008D22D9">
        <w:rPr>
          <w:rFonts w:cs="Times New Roman"/>
        </w:rPr>
        <w:t>é</w:t>
      </w:r>
      <w:r>
        <w:rPr>
          <w:rFonts w:cs="Times New Roman"/>
        </w:rPr>
        <w:t>p.</w:t>
      </w:r>
    </w:p>
    <w:p w:rsidR="009212B9" w:rsidRPr="004C0A49" w:rsidRDefault="001C30B8" w:rsidP="00730937">
      <w:pPr>
        <w:spacing w:before="40" w:after="40" w:line="288" w:lineRule="auto"/>
        <w:ind w:firstLine="720"/>
        <w:jc w:val="both"/>
        <w:rPr>
          <w:rFonts w:cs="Times New Roman"/>
          <w:i/>
        </w:rPr>
      </w:pPr>
      <w:r>
        <w:rPr>
          <w:rFonts w:cs="Times New Roman"/>
          <w:i/>
        </w:rPr>
        <w:t>b</w:t>
      </w:r>
      <w:r w:rsidR="009212B9">
        <w:rPr>
          <w:rFonts w:cs="Times New Roman"/>
          <w:i/>
        </w:rPr>
        <w:t>.</w:t>
      </w:r>
      <w:r w:rsidR="009212B9" w:rsidRPr="004C0A49">
        <w:rPr>
          <w:rFonts w:cs="Times New Roman"/>
          <w:i/>
        </w:rPr>
        <w:t xml:space="preserve"> </w:t>
      </w:r>
      <w:r w:rsidR="009212B9">
        <w:rPr>
          <w:rFonts w:cs="Times New Roman"/>
          <w:i/>
        </w:rPr>
        <w:t>N</w:t>
      </w:r>
      <w:r w:rsidR="009212B9" w:rsidRPr="009212B9">
        <w:rPr>
          <w:rFonts w:cs="Times New Roman"/>
          <w:i/>
        </w:rPr>
        <w:t>ếu</w:t>
      </w:r>
      <w:r w:rsidR="009212B9" w:rsidRPr="004C0A49">
        <w:rPr>
          <w:rFonts w:cs="Times New Roman"/>
          <w:i/>
        </w:rPr>
        <w:t xml:space="preserve"> các học phần vắng phép </w:t>
      </w:r>
      <w:r w:rsidR="009212B9">
        <w:rPr>
          <w:rFonts w:cs="Times New Roman"/>
          <w:i/>
        </w:rPr>
        <w:t>c</w:t>
      </w:r>
      <w:r w:rsidR="009212B9" w:rsidRPr="00156F20">
        <w:rPr>
          <w:rFonts w:cs="Times New Roman"/>
          <w:i/>
        </w:rPr>
        <w:t>ó</w:t>
      </w:r>
      <w:r w:rsidR="009212B9">
        <w:rPr>
          <w:rFonts w:cs="Times New Roman"/>
          <w:i/>
        </w:rPr>
        <w:t xml:space="preserve"> t</w:t>
      </w:r>
      <w:r w:rsidR="009212B9" w:rsidRPr="00156F20">
        <w:rPr>
          <w:rFonts w:cs="Times New Roman"/>
          <w:i/>
        </w:rPr>
        <w:t>ổng</w:t>
      </w:r>
      <w:r w:rsidR="009212B9">
        <w:rPr>
          <w:rFonts w:cs="Times New Roman"/>
          <w:i/>
        </w:rPr>
        <w:t xml:space="preserve"> s</w:t>
      </w:r>
      <w:r w:rsidR="009212B9" w:rsidRPr="00156F20">
        <w:rPr>
          <w:rFonts w:cs="Times New Roman"/>
          <w:i/>
        </w:rPr>
        <w:t>ố</w:t>
      </w:r>
      <w:r w:rsidR="009212B9">
        <w:rPr>
          <w:rFonts w:cs="Times New Roman"/>
          <w:i/>
        </w:rPr>
        <w:t xml:space="preserve"> t</w:t>
      </w:r>
      <w:r w:rsidR="009212B9" w:rsidRPr="00156F20">
        <w:rPr>
          <w:rFonts w:cs="Times New Roman"/>
          <w:i/>
        </w:rPr>
        <w:t>ín</w:t>
      </w:r>
      <w:r w:rsidR="009212B9">
        <w:rPr>
          <w:rFonts w:cs="Times New Roman"/>
          <w:i/>
        </w:rPr>
        <w:t xml:space="preserve"> ch</w:t>
      </w:r>
      <w:r w:rsidR="009212B9" w:rsidRPr="00156F20">
        <w:rPr>
          <w:rFonts w:cs="Times New Roman"/>
          <w:i/>
        </w:rPr>
        <w:t>ỉ</w:t>
      </w:r>
      <w:r w:rsidR="009212B9">
        <w:rPr>
          <w:rFonts w:cs="Times New Roman"/>
          <w:i/>
        </w:rPr>
        <w:t xml:space="preserve"> nh</w:t>
      </w:r>
      <w:r w:rsidR="009212B9" w:rsidRPr="009212B9">
        <w:rPr>
          <w:rFonts w:cs="Times New Roman"/>
          <w:i/>
        </w:rPr>
        <w:t>ỏ</w:t>
      </w:r>
      <w:r w:rsidR="009212B9">
        <w:rPr>
          <w:rFonts w:cs="Times New Roman"/>
          <w:i/>
        </w:rPr>
        <w:t xml:space="preserve"> h</w:t>
      </w:r>
      <w:r w:rsidR="009212B9" w:rsidRPr="009212B9">
        <w:rPr>
          <w:rFonts w:cs="Times New Roman"/>
          <w:i/>
        </w:rPr>
        <w:t>ơ</w:t>
      </w:r>
      <w:r w:rsidR="009212B9">
        <w:rPr>
          <w:rFonts w:cs="Times New Roman"/>
          <w:i/>
        </w:rPr>
        <w:t>n</w:t>
      </w:r>
      <w:r w:rsidR="009212B9" w:rsidRPr="004C0A49">
        <w:rPr>
          <w:rFonts w:cs="Times New Roman"/>
          <w:i/>
        </w:rPr>
        <w:t xml:space="preserve"> 14:</w:t>
      </w:r>
    </w:p>
    <w:p w:rsidR="00156F20" w:rsidRDefault="009212B9" w:rsidP="00730937">
      <w:pPr>
        <w:spacing w:before="40" w:after="40" w:line="288" w:lineRule="auto"/>
        <w:ind w:firstLine="709"/>
        <w:jc w:val="both"/>
        <w:rPr>
          <w:szCs w:val="26"/>
        </w:rPr>
      </w:pPr>
      <w:r>
        <w:rPr>
          <w:rFonts w:cs="Times New Roman"/>
        </w:rPr>
        <w:t>S</w:t>
      </w:r>
      <w:r w:rsidR="00156F20">
        <w:rPr>
          <w:rFonts w:cs="Times New Roman"/>
        </w:rPr>
        <w:t>inh vi</w:t>
      </w:r>
      <w:r w:rsidR="00156F20" w:rsidRPr="00D05FAF">
        <w:rPr>
          <w:rFonts w:cs="Times New Roman"/>
        </w:rPr>
        <w:t>ê</w:t>
      </w:r>
      <w:r w:rsidR="00156F20">
        <w:rPr>
          <w:rFonts w:cs="Times New Roman"/>
        </w:rPr>
        <w:t xml:space="preserve">n </w:t>
      </w:r>
      <w:r w:rsidR="00730937">
        <w:rPr>
          <w:rFonts w:cs="Times New Roman"/>
        </w:rPr>
        <w:t>đư</w:t>
      </w:r>
      <w:r w:rsidR="00730937" w:rsidRPr="00730937">
        <w:rPr>
          <w:rFonts w:cs="Times New Roman"/>
        </w:rPr>
        <w:t>ợc</w:t>
      </w:r>
      <w:r w:rsidR="00730937">
        <w:rPr>
          <w:rFonts w:cs="Times New Roman"/>
        </w:rPr>
        <w:t xml:space="preserve"> t</w:t>
      </w:r>
      <w:r w:rsidR="00730937" w:rsidRPr="00730937">
        <w:rPr>
          <w:rFonts w:cs="Times New Roman"/>
        </w:rPr>
        <w:t>ạm</w:t>
      </w:r>
      <w:r w:rsidR="00730937">
        <w:rPr>
          <w:rFonts w:cs="Times New Roman"/>
        </w:rPr>
        <w:t xml:space="preserve"> ng</w:t>
      </w:r>
      <w:r w:rsidR="00730937" w:rsidRPr="00730937">
        <w:rPr>
          <w:rFonts w:cs="Times New Roman"/>
        </w:rPr>
        <w:t>ừng</w:t>
      </w:r>
      <w:r w:rsidR="00730937">
        <w:rPr>
          <w:rFonts w:cs="Times New Roman"/>
        </w:rPr>
        <w:t xml:space="preserve"> </w:t>
      </w:r>
      <w:r w:rsidR="000D5FF4" w:rsidRPr="000D5FF4">
        <w:rPr>
          <w:rFonts w:cs="Times New Roman"/>
        </w:rPr>
        <w:t>đánh</w:t>
      </w:r>
      <w:r w:rsidR="000D5FF4">
        <w:rPr>
          <w:rFonts w:cs="Times New Roman"/>
        </w:rPr>
        <w:t xml:space="preserve"> gi</w:t>
      </w:r>
      <w:r w:rsidR="000D5FF4" w:rsidRPr="000D5FF4">
        <w:rPr>
          <w:rFonts w:cs="Times New Roman"/>
        </w:rPr>
        <w:t>á</w:t>
      </w:r>
      <w:r w:rsidR="000D5FF4">
        <w:rPr>
          <w:rFonts w:cs="Times New Roman"/>
        </w:rPr>
        <w:t xml:space="preserve"> k</w:t>
      </w:r>
      <w:r w:rsidR="000D5FF4" w:rsidRPr="000D5FF4">
        <w:rPr>
          <w:rFonts w:cs="Times New Roman"/>
        </w:rPr>
        <w:t>ết</w:t>
      </w:r>
      <w:r w:rsidR="000D5FF4">
        <w:rPr>
          <w:rFonts w:cs="Times New Roman"/>
        </w:rPr>
        <w:t xml:space="preserve"> qu</w:t>
      </w:r>
      <w:r w:rsidR="000D5FF4" w:rsidRPr="000D5FF4">
        <w:rPr>
          <w:rFonts w:cs="Times New Roman"/>
        </w:rPr>
        <w:t>ả</w:t>
      </w:r>
      <w:r w:rsidR="000D5FF4">
        <w:rPr>
          <w:rFonts w:cs="Times New Roman"/>
        </w:rPr>
        <w:t xml:space="preserve"> h</w:t>
      </w:r>
      <w:r w:rsidR="000D5FF4" w:rsidRPr="000D5FF4">
        <w:rPr>
          <w:rFonts w:cs="Times New Roman"/>
        </w:rPr>
        <w:t>ọ</w:t>
      </w:r>
      <w:r w:rsidR="000D5FF4">
        <w:rPr>
          <w:rFonts w:cs="Times New Roman"/>
        </w:rPr>
        <w:t>c t</w:t>
      </w:r>
      <w:r w:rsidR="000D5FF4" w:rsidRPr="000D5FF4">
        <w:rPr>
          <w:rFonts w:cs="Times New Roman"/>
        </w:rPr>
        <w:t>ậ</w:t>
      </w:r>
      <w:r w:rsidR="000D5FF4">
        <w:rPr>
          <w:rFonts w:cs="Times New Roman"/>
        </w:rPr>
        <w:t>p, x</w:t>
      </w:r>
      <w:r w:rsidR="000D5FF4" w:rsidRPr="000D5FF4">
        <w:rPr>
          <w:rFonts w:cs="Times New Roman"/>
        </w:rPr>
        <w:t>é</w:t>
      </w:r>
      <w:r w:rsidR="000D5FF4">
        <w:rPr>
          <w:rFonts w:cs="Times New Roman"/>
        </w:rPr>
        <w:t>t th</w:t>
      </w:r>
      <w:r w:rsidR="000D5FF4" w:rsidRPr="000D5FF4">
        <w:rPr>
          <w:rFonts w:cs="Times New Roman"/>
        </w:rPr>
        <w:t>ô</w:t>
      </w:r>
      <w:r w:rsidR="000D5FF4">
        <w:rPr>
          <w:rFonts w:cs="Times New Roman"/>
        </w:rPr>
        <w:t>i h</w:t>
      </w:r>
      <w:r w:rsidR="000D5FF4" w:rsidRPr="000D5FF4">
        <w:rPr>
          <w:rFonts w:cs="Times New Roman"/>
        </w:rPr>
        <w:t>ọ</w:t>
      </w:r>
      <w:r w:rsidR="000D5FF4">
        <w:rPr>
          <w:rFonts w:cs="Times New Roman"/>
        </w:rPr>
        <w:t>c, h</w:t>
      </w:r>
      <w:r w:rsidR="000D5FF4" w:rsidRPr="000D5FF4">
        <w:rPr>
          <w:rFonts w:cs="Times New Roman"/>
        </w:rPr>
        <w:t>ọ</w:t>
      </w:r>
      <w:r w:rsidR="000D5FF4">
        <w:rPr>
          <w:rFonts w:cs="Times New Roman"/>
        </w:rPr>
        <w:t>c ti</w:t>
      </w:r>
      <w:r w:rsidR="000D5FF4" w:rsidRPr="000D5FF4">
        <w:rPr>
          <w:rFonts w:cs="Times New Roman"/>
        </w:rPr>
        <w:t>ế</w:t>
      </w:r>
      <w:r w:rsidR="000D5FF4">
        <w:rPr>
          <w:rFonts w:cs="Times New Roman"/>
        </w:rPr>
        <w:t xml:space="preserve">p </w:t>
      </w:r>
      <w:r w:rsidR="000D5FF4" w:rsidRPr="000D5FF4">
        <w:rPr>
          <w:rFonts w:cs="Times New Roman"/>
        </w:rPr>
        <w:t>ở</w:t>
      </w:r>
      <w:r w:rsidR="000D5FF4">
        <w:rPr>
          <w:rFonts w:cs="Times New Roman"/>
        </w:rPr>
        <w:t xml:space="preserve"> k</w:t>
      </w:r>
      <w:r w:rsidR="000D5FF4" w:rsidRPr="000D5FF4">
        <w:rPr>
          <w:rFonts w:cs="Times New Roman"/>
        </w:rPr>
        <w:t>ỳ</w:t>
      </w:r>
      <w:r w:rsidR="000D5FF4">
        <w:rPr>
          <w:rFonts w:cs="Times New Roman"/>
        </w:rPr>
        <w:t xml:space="preserve"> xin v</w:t>
      </w:r>
      <w:r w:rsidR="000D5FF4" w:rsidRPr="000D5FF4">
        <w:rPr>
          <w:rFonts w:cs="Times New Roman"/>
        </w:rPr>
        <w:t>ắng</w:t>
      </w:r>
      <w:r w:rsidR="000D5FF4">
        <w:rPr>
          <w:rFonts w:cs="Times New Roman"/>
        </w:rPr>
        <w:t xml:space="preserve"> ph</w:t>
      </w:r>
      <w:r w:rsidR="000D5FF4" w:rsidRPr="000D5FF4">
        <w:rPr>
          <w:rFonts w:cs="Times New Roman"/>
        </w:rPr>
        <w:t>é</w:t>
      </w:r>
      <w:r w:rsidR="000D5FF4">
        <w:rPr>
          <w:rFonts w:cs="Times New Roman"/>
        </w:rPr>
        <w:t>p. Đ</w:t>
      </w:r>
      <w:r w:rsidR="000D5FF4" w:rsidRPr="000D5FF4">
        <w:rPr>
          <w:rFonts w:cs="Times New Roman"/>
        </w:rPr>
        <w:t>ồng</w:t>
      </w:r>
      <w:r w:rsidR="000D5FF4">
        <w:rPr>
          <w:rFonts w:cs="Times New Roman"/>
        </w:rPr>
        <w:t xml:space="preserve"> th</w:t>
      </w:r>
      <w:r w:rsidR="000D5FF4" w:rsidRPr="000D5FF4">
        <w:rPr>
          <w:rFonts w:cs="Times New Roman"/>
        </w:rPr>
        <w:t>ờ</w:t>
      </w:r>
      <w:r w:rsidR="000D5FF4">
        <w:rPr>
          <w:rFonts w:cs="Times New Roman"/>
        </w:rPr>
        <w:t>i, sinh vi</w:t>
      </w:r>
      <w:r w:rsidR="000D5FF4" w:rsidRPr="000D5FF4">
        <w:rPr>
          <w:rFonts w:cs="Times New Roman"/>
        </w:rPr>
        <w:t>ê</w:t>
      </w:r>
      <w:r w:rsidR="000D5FF4">
        <w:rPr>
          <w:rFonts w:cs="Times New Roman"/>
        </w:rPr>
        <w:t>n c</w:t>
      </w:r>
      <w:r w:rsidR="001C30B8">
        <w:rPr>
          <w:rFonts w:cs="Times New Roman"/>
        </w:rPr>
        <w:t>h</w:t>
      </w:r>
      <w:r w:rsidR="001C30B8" w:rsidRPr="001C30B8">
        <w:rPr>
          <w:rFonts w:cs="Times New Roman"/>
        </w:rPr>
        <w:t>ỉ</w:t>
      </w:r>
      <w:r w:rsidR="001C30B8">
        <w:rPr>
          <w:rFonts w:cs="Times New Roman"/>
        </w:rPr>
        <w:t xml:space="preserve"> </w:t>
      </w:r>
      <w:r>
        <w:rPr>
          <w:rFonts w:cs="Times New Roman"/>
        </w:rPr>
        <w:t>đư</w:t>
      </w:r>
      <w:r w:rsidRPr="009212B9">
        <w:rPr>
          <w:rFonts w:cs="Times New Roman"/>
        </w:rPr>
        <w:t>ợc</w:t>
      </w:r>
      <w:r>
        <w:rPr>
          <w:rFonts w:cs="Times New Roman"/>
        </w:rPr>
        <w:t xml:space="preserve"> </w:t>
      </w:r>
      <w:r w:rsidRPr="009212B9">
        <w:rPr>
          <w:rFonts w:cs="Times New Roman"/>
        </w:rPr>
        <w:t>đă</w:t>
      </w:r>
      <w:r>
        <w:rPr>
          <w:rFonts w:cs="Times New Roman"/>
        </w:rPr>
        <w:t>ng k</w:t>
      </w:r>
      <w:r w:rsidRPr="009212B9">
        <w:rPr>
          <w:rFonts w:cs="Times New Roman"/>
        </w:rPr>
        <w:t>ý</w:t>
      </w:r>
      <w:r>
        <w:rPr>
          <w:rFonts w:cs="Times New Roman"/>
        </w:rPr>
        <w:t xml:space="preserve"> h</w:t>
      </w:r>
      <w:r w:rsidRPr="009212B9">
        <w:rPr>
          <w:rFonts w:cs="Times New Roman"/>
        </w:rPr>
        <w:t>ọc</w:t>
      </w:r>
      <w:r>
        <w:rPr>
          <w:rFonts w:cs="Times New Roman"/>
        </w:rPr>
        <w:t xml:space="preserve"> trong h</w:t>
      </w:r>
      <w:r w:rsidRPr="009212B9">
        <w:rPr>
          <w:rFonts w:cs="Times New Roman"/>
        </w:rPr>
        <w:t>ọc</w:t>
      </w:r>
      <w:r>
        <w:rPr>
          <w:rFonts w:cs="Times New Roman"/>
        </w:rPr>
        <w:t xml:space="preserve"> k</w:t>
      </w:r>
      <w:r w:rsidRPr="009212B9">
        <w:rPr>
          <w:rFonts w:cs="Times New Roman"/>
        </w:rPr>
        <w:t>ỳ</w:t>
      </w:r>
      <w:r>
        <w:rPr>
          <w:rFonts w:cs="Times New Roman"/>
        </w:rPr>
        <w:t xml:space="preserve"> ti</w:t>
      </w:r>
      <w:r w:rsidRPr="009212B9">
        <w:rPr>
          <w:rFonts w:cs="Times New Roman"/>
        </w:rPr>
        <w:t>ếp</w:t>
      </w:r>
      <w:r>
        <w:rPr>
          <w:rFonts w:cs="Times New Roman"/>
        </w:rPr>
        <w:t xml:space="preserve"> theo </w:t>
      </w:r>
      <w:r w:rsidR="00730937">
        <w:rPr>
          <w:rFonts w:cs="Times New Roman"/>
        </w:rPr>
        <w:t>kh</w:t>
      </w:r>
      <w:r w:rsidR="00730937" w:rsidRPr="00730937">
        <w:rPr>
          <w:rFonts w:cs="Times New Roman"/>
        </w:rPr>
        <w:t>ô</w:t>
      </w:r>
      <w:r w:rsidR="00730937">
        <w:rPr>
          <w:rFonts w:cs="Times New Roman"/>
        </w:rPr>
        <w:t>ng qu</w:t>
      </w:r>
      <w:r w:rsidR="00730937" w:rsidRPr="00730937">
        <w:rPr>
          <w:rFonts w:cs="Times New Roman"/>
        </w:rPr>
        <w:t>á</w:t>
      </w:r>
      <w:r w:rsidR="00156F20">
        <w:rPr>
          <w:szCs w:val="26"/>
        </w:rPr>
        <w:t xml:space="preserve"> 14 t</w:t>
      </w:r>
      <w:r w:rsidR="00156F20" w:rsidRPr="002374DF">
        <w:rPr>
          <w:szCs w:val="26"/>
        </w:rPr>
        <w:t>í</w:t>
      </w:r>
      <w:r w:rsidR="00156F20">
        <w:rPr>
          <w:szCs w:val="26"/>
        </w:rPr>
        <w:t>n ch</w:t>
      </w:r>
      <w:r w:rsidR="00156F20" w:rsidRPr="002374DF">
        <w:rPr>
          <w:szCs w:val="26"/>
        </w:rPr>
        <w:t>ỉ</w:t>
      </w:r>
      <w:r w:rsidR="000D5FF4">
        <w:rPr>
          <w:szCs w:val="26"/>
        </w:rPr>
        <w:t>, t</w:t>
      </w:r>
      <w:r w:rsidR="00156F20">
        <w:rPr>
          <w:szCs w:val="26"/>
        </w:rPr>
        <w:t>rư</w:t>
      </w:r>
      <w:r w:rsidR="00156F20" w:rsidRPr="002374DF">
        <w:rPr>
          <w:szCs w:val="26"/>
        </w:rPr>
        <w:t>ờng</w:t>
      </w:r>
      <w:r w:rsidR="00156F20">
        <w:rPr>
          <w:szCs w:val="26"/>
        </w:rPr>
        <w:t xml:space="preserve"> h</w:t>
      </w:r>
      <w:r w:rsidR="00156F20" w:rsidRPr="002374DF">
        <w:rPr>
          <w:szCs w:val="26"/>
        </w:rPr>
        <w:t>ợ</w:t>
      </w:r>
      <w:r>
        <w:rPr>
          <w:szCs w:val="26"/>
        </w:rPr>
        <w:t xml:space="preserve">p </w:t>
      </w:r>
      <w:r w:rsidR="00156F20" w:rsidRPr="002374DF">
        <w:rPr>
          <w:szCs w:val="26"/>
        </w:rPr>
        <w:t>đã</w:t>
      </w:r>
      <w:r w:rsidR="00156F20">
        <w:rPr>
          <w:szCs w:val="26"/>
        </w:rPr>
        <w:t xml:space="preserve"> </w:t>
      </w:r>
      <w:r w:rsidR="00156F20" w:rsidRPr="002374DF">
        <w:rPr>
          <w:szCs w:val="26"/>
        </w:rPr>
        <w:t>đă</w:t>
      </w:r>
      <w:r w:rsidR="00156F20">
        <w:rPr>
          <w:szCs w:val="26"/>
        </w:rPr>
        <w:t>ng k</w:t>
      </w:r>
      <w:r w:rsidR="00156F20" w:rsidRPr="002374DF">
        <w:rPr>
          <w:szCs w:val="26"/>
        </w:rPr>
        <w:t>ý</w:t>
      </w:r>
      <w:r w:rsidR="00156F20">
        <w:rPr>
          <w:szCs w:val="26"/>
        </w:rPr>
        <w:t xml:space="preserve"> s</w:t>
      </w:r>
      <w:r w:rsidR="00156F20" w:rsidRPr="002374DF">
        <w:rPr>
          <w:szCs w:val="26"/>
        </w:rPr>
        <w:t>ố</w:t>
      </w:r>
      <w:r w:rsidR="00156F20">
        <w:rPr>
          <w:szCs w:val="26"/>
        </w:rPr>
        <w:t xml:space="preserve"> t</w:t>
      </w:r>
      <w:r w:rsidR="00156F20" w:rsidRPr="002374DF">
        <w:rPr>
          <w:szCs w:val="26"/>
        </w:rPr>
        <w:t>í</w:t>
      </w:r>
      <w:r w:rsidR="00156F20">
        <w:rPr>
          <w:szCs w:val="26"/>
        </w:rPr>
        <w:t>n ch</w:t>
      </w:r>
      <w:r w:rsidR="00156F20" w:rsidRPr="002374DF">
        <w:rPr>
          <w:szCs w:val="26"/>
        </w:rPr>
        <w:t>ỉ</w:t>
      </w:r>
      <w:r w:rsidR="00156F20">
        <w:rPr>
          <w:szCs w:val="26"/>
        </w:rPr>
        <w:t xml:space="preserve"> nhi</w:t>
      </w:r>
      <w:r w:rsidR="00156F20" w:rsidRPr="002374DF">
        <w:rPr>
          <w:szCs w:val="26"/>
        </w:rPr>
        <w:t>ề</w:t>
      </w:r>
      <w:r w:rsidR="00156F20">
        <w:rPr>
          <w:szCs w:val="26"/>
        </w:rPr>
        <w:t>u h</w:t>
      </w:r>
      <w:r w:rsidR="00156F20" w:rsidRPr="002374DF">
        <w:rPr>
          <w:szCs w:val="26"/>
        </w:rPr>
        <w:t>ơ</w:t>
      </w:r>
      <w:r w:rsidR="00156F20">
        <w:rPr>
          <w:szCs w:val="26"/>
        </w:rPr>
        <w:t xml:space="preserve">n quy </w:t>
      </w:r>
      <w:r w:rsidR="00156F20" w:rsidRPr="002374DF">
        <w:rPr>
          <w:szCs w:val="26"/>
        </w:rPr>
        <w:t>định</w:t>
      </w:r>
      <w:r w:rsidR="00156F20">
        <w:rPr>
          <w:szCs w:val="26"/>
        </w:rPr>
        <w:t>, sinh vi</w:t>
      </w:r>
      <w:r w:rsidR="00156F20" w:rsidRPr="002374DF">
        <w:rPr>
          <w:szCs w:val="26"/>
        </w:rPr>
        <w:t>ê</w:t>
      </w:r>
      <w:r w:rsidR="00156F20">
        <w:rPr>
          <w:szCs w:val="26"/>
        </w:rPr>
        <w:t>n ph</w:t>
      </w:r>
      <w:r w:rsidR="00156F20" w:rsidRPr="002374DF">
        <w:rPr>
          <w:szCs w:val="26"/>
        </w:rPr>
        <w:t>ả</w:t>
      </w:r>
      <w:r w:rsidR="00156F20">
        <w:rPr>
          <w:szCs w:val="26"/>
        </w:rPr>
        <w:t>i li</w:t>
      </w:r>
      <w:r w:rsidR="00156F20" w:rsidRPr="002374DF">
        <w:rPr>
          <w:szCs w:val="26"/>
        </w:rPr>
        <w:t>ê</w:t>
      </w:r>
      <w:r w:rsidR="00156F20">
        <w:rPr>
          <w:szCs w:val="26"/>
        </w:rPr>
        <w:t>n h</w:t>
      </w:r>
      <w:r w:rsidR="00156F20" w:rsidRPr="002374DF">
        <w:rPr>
          <w:szCs w:val="26"/>
        </w:rPr>
        <w:t>ệ</w:t>
      </w:r>
      <w:r w:rsidR="00156F20">
        <w:rPr>
          <w:szCs w:val="26"/>
        </w:rPr>
        <w:t xml:space="preserve"> v</w:t>
      </w:r>
      <w:r w:rsidR="00156F20" w:rsidRPr="002374DF">
        <w:rPr>
          <w:szCs w:val="26"/>
        </w:rPr>
        <w:t>ớ</w:t>
      </w:r>
      <w:r>
        <w:rPr>
          <w:szCs w:val="26"/>
        </w:rPr>
        <w:t>i P</w:t>
      </w:r>
      <w:r w:rsidR="00156F20">
        <w:rPr>
          <w:szCs w:val="26"/>
        </w:rPr>
        <w:t>h</w:t>
      </w:r>
      <w:r w:rsidR="00156F20" w:rsidRPr="002374DF">
        <w:rPr>
          <w:szCs w:val="26"/>
        </w:rPr>
        <w:t>òng</w:t>
      </w:r>
      <w:r w:rsidR="00156F20">
        <w:rPr>
          <w:szCs w:val="26"/>
        </w:rPr>
        <w:t xml:space="preserve"> </w:t>
      </w:r>
      <w:r w:rsidR="00156F20" w:rsidRPr="002374DF">
        <w:rPr>
          <w:szCs w:val="26"/>
        </w:rPr>
        <w:t>Đà</w:t>
      </w:r>
      <w:r w:rsidR="00156F20">
        <w:rPr>
          <w:szCs w:val="26"/>
        </w:rPr>
        <w:t>o t</w:t>
      </w:r>
      <w:r w:rsidR="00156F20" w:rsidRPr="002374DF">
        <w:rPr>
          <w:szCs w:val="26"/>
        </w:rPr>
        <w:t>ạo</w:t>
      </w:r>
      <w:r w:rsidR="00156F20">
        <w:rPr>
          <w:szCs w:val="26"/>
        </w:rPr>
        <w:t xml:space="preserve"> đ</w:t>
      </w:r>
      <w:r w:rsidR="00156F20" w:rsidRPr="002374DF">
        <w:rPr>
          <w:szCs w:val="26"/>
        </w:rPr>
        <w:t>ể</w:t>
      </w:r>
      <w:r w:rsidR="00156F20">
        <w:rPr>
          <w:szCs w:val="26"/>
        </w:rPr>
        <w:t xml:space="preserve"> r</w:t>
      </w:r>
      <w:r w:rsidR="00156F20" w:rsidRPr="002374DF">
        <w:rPr>
          <w:szCs w:val="26"/>
        </w:rPr>
        <w:t>út</w:t>
      </w:r>
      <w:r w:rsidR="00156F20">
        <w:rPr>
          <w:szCs w:val="26"/>
        </w:rPr>
        <w:t xml:space="preserve"> h</w:t>
      </w:r>
      <w:r w:rsidR="00156F20" w:rsidRPr="002374DF">
        <w:rPr>
          <w:szCs w:val="26"/>
        </w:rPr>
        <w:t>ọ</w:t>
      </w:r>
      <w:r w:rsidR="00156F20">
        <w:rPr>
          <w:szCs w:val="26"/>
        </w:rPr>
        <w:t>c ph</w:t>
      </w:r>
      <w:r w:rsidR="00156F20" w:rsidRPr="002374DF">
        <w:rPr>
          <w:szCs w:val="26"/>
        </w:rPr>
        <w:t>ầ</w:t>
      </w:r>
      <w:r w:rsidR="00156F20">
        <w:rPr>
          <w:szCs w:val="26"/>
        </w:rPr>
        <w:t xml:space="preserve">n. </w:t>
      </w:r>
    </w:p>
    <w:p w:rsidR="00156F20" w:rsidRDefault="00156F20" w:rsidP="00730937">
      <w:pPr>
        <w:spacing w:before="40" w:after="40" w:line="288" w:lineRule="auto"/>
        <w:ind w:firstLine="720"/>
        <w:jc w:val="both"/>
        <w:rPr>
          <w:szCs w:val="26"/>
        </w:rPr>
      </w:pPr>
      <w:r>
        <w:rPr>
          <w:szCs w:val="26"/>
        </w:rPr>
        <w:lastRenderedPageBreak/>
        <w:t>Vi</w:t>
      </w:r>
      <w:r w:rsidRPr="00453D29">
        <w:rPr>
          <w:szCs w:val="26"/>
        </w:rPr>
        <w:t>ệ</w:t>
      </w:r>
      <w:r>
        <w:rPr>
          <w:szCs w:val="26"/>
        </w:rPr>
        <w:t xml:space="preserve">c </w:t>
      </w:r>
      <w:r w:rsidRPr="00453D29">
        <w:rPr>
          <w:szCs w:val="26"/>
        </w:rPr>
        <w:t>đánh</w:t>
      </w:r>
      <w:r>
        <w:rPr>
          <w:szCs w:val="26"/>
        </w:rPr>
        <w:t xml:space="preserve"> gi</w:t>
      </w:r>
      <w:r w:rsidRPr="00453D29">
        <w:rPr>
          <w:szCs w:val="26"/>
        </w:rPr>
        <w:t>á</w:t>
      </w:r>
      <w:r>
        <w:rPr>
          <w:szCs w:val="26"/>
        </w:rPr>
        <w:t xml:space="preserve"> k</w:t>
      </w:r>
      <w:r w:rsidRPr="00D05FAF">
        <w:rPr>
          <w:szCs w:val="26"/>
        </w:rPr>
        <w:t>ết</w:t>
      </w:r>
      <w:r>
        <w:rPr>
          <w:szCs w:val="26"/>
        </w:rPr>
        <w:t xml:space="preserve"> qu</w:t>
      </w:r>
      <w:r w:rsidRPr="00D05FAF">
        <w:rPr>
          <w:szCs w:val="26"/>
        </w:rPr>
        <w:t>ả</w:t>
      </w:r>
      <w:r>
        <w:rPr>
          <w:szCs w:val="26"/>
        </w:rPr>
        <w:t xml:space="preserve"> h</w:t>
      </w:r>
      <w:r w:rsidRPr="00D05FAF">
        <w:rPr>
          <w:szCs w:val="26"/>
        </w:rPr>
        <w:t>ọ</w:t>
      </w:r>
      <w:r>
        <w:rPr>
          <w:szCs w:val="26"/>
        </w:rPr>
        <w:t>c t</w:t>
      </w:r>
      <w:r w:rsidRPr="00D05FAF">
        <w:rPr>
          <w:szCs w:val="26"/>
        </w:rPr>
        <w:t>ậ</w:t>
      </w:r>
      <w:r>
        <w:rPr>
          <w:szCs w:val="26"/>
        </w:rPr>
        <w:t>p, x</w:t>
      </w:r>
      <w:r w:rsidRPr="00453D29">
        <w:rPr>
          <w:szCs w:val="26"/>
        </w:rPr>
        <w:t>ét</w:t>
      </w:r>
      <w:r>
        <w:rPr>
          <w:szCs w:val="26"/>
        </w:rPr>
        <w:t xml:space="preserve"> th</w:t>
      </w:r>
      <w:r w:rsidRPr="00453D29">
        <w:rPr>
          <w:szCs w:val="26"/>
        </w:rPr>
        <w:t>ô</w:t>
      </w:r>
      <w:r>
        <w:rPr>
          <w:szCs w:val="26"/>
        </w:rPr>
        <w:t>i h</w:t>
      </w:r>
      <w:r w:rsidRPr="00453D29">
        <w:rPr>
          <w:szCs w:val="26"/>
        </w:rPr>
        <w:t>ọ</w:t>
      </w:r>
      <w:r>
        <w:rPr>
          <w:szCs w:val="26"/>
        </w:rPr>
        <w:t>c, h</w:t>
      </w:r>
      <w:r w:rsidRPr="00453D29">
        <w:rPr>
          <w:szCs w:val="26"/>
        </w:rPr>
        <w:t>ọ</w:t>
      </w:r>
      <w:r>
        <w:rPr>
          <w:szCs w:val="26"/>
        </w:rPr>
        <w:t>c ti</w:t>
      </w:r>
      <w:r w:rsidRPr="00453D29">
        <w:rPr>
          <w:szCs w:val="26"/>
        </w:rPr>
        <w:t>ế</w:t>
      </w:r>
      <w:r>
        <w:rPr>
          <w:szCs w:val="26"/>
        </w:rPr>
        <w:t>p c</w:t>
      </w:r>
      <w:r w:rsidRPr="00453D29">
        <w:rPr>
          <w:szCs w:val="26"/>
        </w:rPr>
        <w:t>ủ</w:t>
      </w:r>
      <w:r>
        <w:rPr>
          <w:szCs w:val="26"/>
        </w:rPr>
        <w:t>a sinh vi</w:t>
      </w:r>
      <w:r w:rsidRPr="00453D29">
        <w:rPr>
          <w:szCs w:val="26"/>
        </w:rPr>
        <w:t>ê</w:t>
      </w:r>
      <w:r>
        <w:rPr>
          <w:szCs w:val="26"/>
        </w:rPr>
        <w:t xml:space="preserve">n trong </w:t>
      </w:r>
      <w:r w:rsidR="009212B9">
        <w:rPr>
          <w:szCs w:val="26"/>
        </w:rPr>
        <w:t>c</w:t>
      </w:r>
      <w:r w:rsidR="009212B9" w:rsidRPr="009212B9">
        <w:rPr>
          <w:szCs w:val="26"/>
        </w:rPr>
        <w:t>ác</w:t>
      </w:r>
      <w:r w:rsidR="009212B9">
        <w:rPr>
          <w:szCs w:val="26"/>
        </w:rPr>
        <w:t xml:space="preserve"> </w:t>
      </w:r>
      <w:r>
        <w:rPr>
          <w:szCs w:val="26"/>
        </w:rPr>
        <w:t>h</w:t>
      </w:r>
      <w:r w:rsidRPr="00453D29">
        <w:rPr>
          <w:szCs w:val="26"/>
        </w:rPr>
        <w:t>ọ</w:t>
      </w:r>
      <w:r>
        <w:rPr>
          <w:szCs w:val="26"/>
        </w:rPr>
        <w:t>c k</w:t>
      </w:r>
      <w:r w:rsidRPr="00453D29">
        <w:rPr>
          <w:szCs w:val="26"/>
        </w:rPr>
        <w:t>ỳ</w:t>
      </w:r>
      <w:r>
        <w:rPr>
          <w:szCs w:val="26"/>
        </w:rPr>
        <w:t xml:space="preserve"> ti</w:t>
      </w:r>
      <w:r w:rsidRPr="00453D29">
        <w:rPr>
          <w:szCs w:val="26"/>
        </w:rPr>
        <w:t>ế</w:t>
      </w:r>
      <w:r>
        <w:rPr>
          <w:szCs w:val="26"/>
        </w:rPr>
        <w:t xml:space="preserve">p theo </w:t>
      </w:r>
      <w:r w:rsidR="009212B9">
        <w:rPr>
          <w:szCs w:val="26"/>
        </w:rPr>
        <w:t>bao g</w:t>
      </w:r>
      <w:r w:rsidR="009212B9" w:rsidRPr="009212B9">
        <w:rPr>
          <w:szCs w:val="26"/>
        </w:rPr>
        <w:t>ồm</w:t>
      </w:r>
      <w:r w:rsidR="009212B9">
        <w:rPr>
          <w:szCs w:val="26"/>
        </w:rPr>
        <w:t xml:space="preserve">: (1) </w:t>
      </w:r>
      <w:r w:rsidR="009212B9" w:rsidRPr="009212B9">
        <w:rPr>
          <w:szCs w:val="26"/>
        </w:rPr>
        <w:t>đ</w:t>
      </w:r>
      <w:r>
        <w:rPr>
          <w:szCs w:val="26"/>
        </w:rPr>
        <w:t>i</w:t>
      </w:r>
      <w:r w:rsidRPr="00C90AA6">
        <w:rPr>
          <w:szCs w:val="26"/>
        </w:rPr>
        <w:t>ể</w:t>
      </w:r>
      <w:r>
        <w:rPr>
          <w:szCs w:val="26"/>
        </w:rPr>
        <w:t>m c</w:t>
      </w:r>
      <w:r w:rsidRPr="00C90AA6">
        <w:rPr>
          <w:szCs w:val="26"/>
        </w:rPr>
        <w:t>ủ</w:t>
      </w:r>
      <w:r>
        <w:rPr>
          <w:szCs w:val="26"/>
        </w:rPr>
        <w:t>a c</w:t>
      </w:r>
      <w:r w:rsidRPr="00C90AA6">
        <w:rPr>
          <w:szCs w:val="26"/>
        </w:rPr>
        <w:t>ác</w:t>
      </w:r>
      <w:r>
        <w:rPr>
          <w:szCs w:val="26"/>
        </w:rPr>
        <w:t xml:space="preserve"> h</w:t>
      </w:r>
      <w:r w:rsidRPr="00C90AA6">
        <w:rPr>
          <w:szCs w:val="26"/>
        </w:rPr>
        <w:t>ọ</w:t>
      </w:r>
      <w:r>
        <w:rPr>
          <w:szCs w:val="26"/>
        </w:rPr>
        <w:t>c ph</w:t>
      </w:r>
      <w:r w:rsidRPr="00C90AA6">
        <w:rPr>
          <w:szCs w:val="26"/>
        </w:rPr>
        <w:t>ầ</w:t>
      </w:r>
      <w:r>
        <w:rPr>
          <w:szCs w:val="26"/>
        </w:rPr>
        <w:t xml:space="preserve">n </w:t>
      </w:r>
      <w:r w:rsidRPr="00C90AA6">
        <w:rPr>
          <w:szCs w:val="26"/>
        </w:rPr>
        <w:t>đã</w:t>
      </w:r>
      <w:r>
        <w:rPr>
          <w:szCs w:val="26"/>
        </w:rPr>
        <w:t xml:space="preserve"> d</w:t>
      </w:r>
      <w:r w:rsidRPr="00C90AA6">
        <w:rPr>
          <w:szCs w:val="26"/>
        </w:rPr>
        <w:t>ự</w:t>
      </w:r>
      <w:r>
        <w:rPr>
          <w:szCs w:val="26"/>
        </w:rPr>
        <w:t xml:space="preserve"> thi trong h</w:t>
      </w:r>
      <w:r w:rsidRPr="00453D29">
        <w:rPr>
          <w:szCs w:val="26"/>
        </w:rPr>
        <w:t>ọ</w:t>
      </w:r>
      <w:r>
        <w:rPr>
          <w:szCs w:val="26"/>
        </w:rPr>
        <w:t>c k</w:t>
      </w:r>
      <w:r w:rsidRPr="00C90AA6">
        <w:rPr>
          <w:szCs w:val="26"/>
        </w:rPr>
        <w:t>ỳ</w:t>
      </w:r>
      <w:r>
        <w:rPr>
          <w:szCs w:val="26"/>
        </w:rPr>
        <w:t xml:space="preserve"> v</w:t>
      </w:r>
      <w:r w:rsidRPr="00C90AA6">
        <w:rPr>
          <w:szCs w:val="26"/>
        </w:rPr>
        <w:t>ắng</w:t>
      </w:r>
      <w:r>
        <w:rPr>
          <w:szCs w:val="26"/>
        </w:rPr>
        <w:t xml:space="preserve"> ph</w:t>
      </w:r>
      <w:r w:rsidRPr="00C90AA6">
        <w:rPr>
          <w:szCs w:val="26"/>
        </w:rPr>
        <w:t>é</w:t>
      </w:r>
      <w:r>
        <w:rPr>
          <w:szCs w:val="26"/>
        </w:rPr>
        <w:t>p,</w:t>
      </w:r>
      <w:r w:rsidR="009212B9">
        <w:rPr>
          <w:szCs w:val="26"/>
        </w:rPr>
        <w:t xml:space="preserve"> (2) </w:t>
      </w:r>
      <w:r w:rsidR="009212B9" w:rsidRPr="009212B9">
        <w:rPr>
          <w:szCs w:val="26"/>
        </w:rPr>
        <w:t>đ</w:t>
      </w:r>
      <w:r>
        <w:rPr>
          <w:szCs w:val="26"/>
        </w:rPr>
        <w:t>i</w:t>
      </w:r>
      <w:r w:rsidRPr="00C90AA6">
        <w:rPr>
          <w:szCs w:val="26"/>
        </w:rPr>
        <w:t>ể</w:t>
      </w:r>
      <w:r>
        <w:rPr>
          <w:szCs w:val="26"/>
        </w:rPr>
        <w:t>m c</w:t>
      </w:r>
      <w:r w:rsidRPr="00C90AA6">
        <w:rPr>
          <w:szCs w:val="26"/>
        </w:rPr>
        <w:t>ủ</w:t>
      </w:r>
      <w:r>
        <w:rPr>
          <w:szCs w:val="26"/>
        </w:rPr>
        <w:t>a c</w:t>
      </w:r>
      <w:r w:rsidRPr="00C90AA6">
        <w:rPr>
          <w:szCs w:val="26"/>
        </w:rPr>
        <w:t>ác</w:t>
      </w:r>
      <w:r>
        <w:rPr>
          <w:szCs w:val="26"/>
        </w:rPr>
        <w:t xml:space="preserve"> h</w:t>
      </w:r>
      <w:r w:rsidRPr="00C90AA6">
        <w:rPr>
          <w:szCs w:val="26"/>
        </w:rPr>
        <w:t>ọ</w:t>
      </w:r>
      <w:r>
        <w:rPr>
          <w:szCs w:val="26"/>
        </w:rPr>
        <w:t>c ph</w:t>
      </w:r>
      <w:r w:rsidRPr="00C90AA6">
        <w:rPr>
          <w:szCs w:val="26"/>
        </w:rPr>
        <w:t>ầ</w:t>
      </w:r>
      <w:r>
        <w:rPr>
          <w:szCs w:val="26"/>
        </w:rPr>
        <w:t>n v</w:t>
      </w:r>
      <w:r w:rsidRPr="00C90AA6">
        <w:rPr>
          <w:szCs w:val="26"/>
        </w:rPr>
        <w:t>ắ</w:t>
      </w:r>
      <w:r>
        <w:rPr>
          <w:szCs w:val="26"/>
        </w:rPr>
        <w:t>ng ph</w:t>
      </w:r>
      <w:r w:rsidRPr="00C90AA6">
        <w:rPr>
          <w:szCs w:val="26"/>
        </w:rPr>
        <w:t>é</w:t>
      </w:r>
      <w:r>
        <w:rPr>
          <w:szCs w:val="26"/>
        </w:rPr>
        <w:t xml:space="preserve">p </w:t>
      </w:r>
      <w:r w:rsidR="001C30B8" w:rsidRPr="001C30B8">
        <w:rPr>
          <w:szCs w:val="26"/>
        </w:rPr>
        <w:t>đă</w:t>
      </w:r>
      <w:r w:rsidR="001C30B8">
        <w:rPr>
          <w:szCs w:val="26"/>
        </w:rPr>
        <w:t>ng k</w:t>
      </w:r>
      <w:r w:rsidR="001C30B8" w:rsidRPr="001C30B8">
        <w:rPr>
          <w:szCs w:val="26"/>
        </w:rPr>
        <w:t>ý</w:t>
      </w:r>
      <w:r w:rsidR="001C30B8">
        <w:rPr>
          <w:szCs w:val="26"/>
        </w:rPr>
        <w:t xml:space="preserve"> </w:t>
      </w:r>
      <w:r>
        <w:rPr>
          <w:szCs w:val="26"/>
        </w:rPr>
        <w:t>d</w:t>
      </w:r>
      <w:r w:rsidRPr="00C90AA6">
        <w:rPr>
          <w:szCs w:val="26"/>
        </w:rPr>
        <w:t>ự</w:t>
      </w:r>
      <w:r>
        <w:rPr>
          <w:szCs w:val="26"/>
        </w:rPr>
        <w:t xml:space="preserve"> thi k</w:t>
      </w:r>
      <w:r w:rsidRPr="00C90AA6">
        <w:rPr>
          <w:szCs w:val="26"/>
        </w:rPr>
        <w:t>ết</w:t>
      </w:r>
      <w:r>
        <w:rPr>
          <w:szCs w:val="26"/>
        </w:rPr>
        <w:t xml:space="preserve"> th</w:t>
      </w:r>
      <w:r w:rsidRPr="00C90AA6">
        <w:rPr>
          <w:szCs w:val="26"/>
        </w:rPr>
        <w:t>ú</w:t>
      </w:r>
      <w:r>
        <w:rPr>
          <w:szCs w:val="26"/>
        </w:rPr>
        <w:t>c h</w:t>
      </w:r>
      <w:r w:rsidRPr="00C90AA6">
        <w:rPr>
          <w:szCs w:val="26"/>
        </w:rPr>
        <w:t>ọ</w:t>
      </w:r>
      <w:r>
        <w:rPr>
          <w:szCs w:val="26"/>
        </w:rPr>
        <w:t>c ph</w:t>
      </w:r>
      <w:r w:rsidRPr="00C90AA6">
        <w:rPr>
          <w:szCs w:val="26"/>
        </w:rPr>
        <w:t>ầ</w:t>
      </w:r>
      <w:r>
        <w:rPr>
          <w:szCs w:val="26"/>
        </w:rPr>
        <w:t>n trong h</w:t>
      </w:r>
      <w:r w:rsidRPr="00C90AA6">
        <w:rPr>
          <w:szCs w:val="26"/>
        </w:rPr>
        <w:t>ọ</w:t>
      </w:r>
      <w:r>
        <w:rPr>
          <w:szCs w:val="26"/>
        </w:rPr>
        <w:t>c k</w:t>
      </w:r>
      <w:r w:rsidRPr="00C90AA6">
        <w:rPr>
          <w:szCs w:val="26"/>
        </w:rPr>
        <w:t>ỳ</w:t>
      </w:r>
      <w:r>
        <w:rPr>
          <w:szCs w:val="26"/>
        </w:rPr>
        <w:t xml:space="preserve"> </w:t>
      </w:r>
      <w:r w:rsidRPr="00453D29">
        <w:rPr>
          <w:szCs w:val="26"/>
        </w:rPr>
        <w:t>đánh</w:t>
      </w:r>
      <w:r>
        <w:rPr>
          <w:szCs w:val="26"/>
        </w:rPr>
        <w:t xml:space="preserve"> gi</w:t>
      </w:r>
      <w:r w:rsidRPr="00453D29">
        <w:rPr>
          <w:szCs w:val="26"/>
        </w:rPr>
        <w:t>á</w:t>
      </w:r>
      <w:r w:rsidR="009212B9">
        <w:rPr>
          <w:szCs w:val="26"/>
        </w:rPr>
        <w:t xml:space="preserve"> v</w:t>
      </w:r>
      <w:r w:rsidR="009212B9" w:rsidRPr="009212B9">
        <w:rPr>
          <w:szCs w:val="26"/>
        </w:rPr>
        <w:t>à</w:t>
      </w:r>
      <w:r w:rsidR="009212B9">
        <w:rPr>
          <w:szCs w:val="26"/>
        </w:rPr>
        <w:t xml:space="preserve"> (3) </w:t>
      </w:r>
      <w:r w:rsidR="009212B9" w:rsidRPr="009212B9">
        <w:rPr>
          <w:szCs w:val="26"/>
        </w:rPr>
        <w:t>đ</w:t>
      </w:r>
      <w:r>
        <w:rPr>
          <w:szCs w:val="26"/>
        </w:rPr>
        <w:t>i</w:t>
      </w:r>
      <w:r w:rsidRPr="00C90AA6">
        <w:rPr>
          <w:szCs w:val="26"/>
        </w:rPr>
        <w:t>ể</w:t>
      </w:r>
      <w:r>
        <w:rPr>
          <w:szCs w:val="26"/>
        </w:rPr>
        <w:t>m c</w:t>
      </w:r>
      <w:r w:rsidRPr="00C90AA6">
        <w:rPr>
          <w:szCs w:val="26"/>
        </w:rPr>
        <w:t>ủ</w:t>
      </w:r>
      <w:r>
        <w:rPr>
          <w:szCs w:val="26"/>
        </w:rPr>
        <w:t>a c</w:t>
      </w:r>
      <w:r w:rsidRPr="00C90AA6">
        <w:rPr>
          <w:szCs w:val="26"/>
        </w:rPr>
        <w:t>ác</w:t>
      </w:r>
      <w:r>
        <w:rPr>
          <w:szCs w:val="26"/>
        </w:rPr>
        <w:t xml:space="preserve"> h</w:t>
      </w:r>
      <w:r w:rsidRPr="00C90AA6">
        <w:rPr>
          <w:szCs w:val="26"/>
        </w:rPr>
        <w:t>ọ</w:t>
      </w:r>
      <w:r>
        <w:rPr>
          <w:szCs w:val="26"/>
        </w:rPr>
        <w:t>c ph</w:t>
      </w:r>
      <w:r w:rsidRPr="00C90AA6">
        <w:rPr>
          <w:szCs w:val="26"/>
        </w:rPr>
        <w:t>ầ</w:t>
      </w:r>
      <w:r>
        <w:rPr>
          <w:szCs w:val="26"/>
        </w:rPr>
        <w:t>n h</w:t>
      </w:r>
      <w:r w:rsidRPr="00C90AA6">
        <w:rPr>
          <w:szCs w:val="26"/>
        </w:rPr>
        <w:t>ọ</w:t>
      </w:r>
      <w:r>
        <w:rPr>
          <w:szCs w:val="26"/>
        </w:rPr>
        <w:t>c trong h</w:t>
      </w:r>
      <w:r w:rsidRPr="00C90AA6">
        <w:rPr>
          <w:szCs w:val="26"/>
        </w:rPr>
        <w:t>ọ</w:t>
      </w:r>
      <w:r>
        <w:rPr>
          <w:szCs w:val="26"/>
        </w:rPr>
        <w:t>c k</w:t>
      </w:r>
      <w:r w:rsidRPr="00C90AA6">
        <w:rPr>
          <w:szCs w:val="26"/>
        </w:rPr>
        <w:t>ỳ</w:t>
      </w:r>
      <w:r>
        <w:rPr>
          <w:szCs w:val="26"/>
        </w:rPr>
        <w:t>.</w:t>
      </w:r>
    </w:p>
    <w:p w:rsidR="001C30B8" w:rsidRPr="001C30B8" w:rsidRDefault="001C30B8" w:rsidP="00730937">
      <w:pPr>
        <w:spacing w:before="40" w:after="40" w:line="288" w:lineRule="auto"/>
        <w:ind w:firstLine="709"/>
        <w:jc w:val="both"/>
        <w:rPr>
          <w:rFonts w:cs="Times New Roman"/>
          <w:b/>
          <w:i/>
        </w:rPr>
      </w:pPr>
      <w:r w:rsidRPr="001C30B8">
        <w:rPr>
          <w:b/>
          <w:i/>
        </w:rPr>
        <w:t>2.</w:t>
      </w:r>
      <w:r>
        <w:rPr>
          <w:b/>
          <w:i/>
        </w:rPr>
        <w:t>2</w:t>
      </w:r>
      <w:r w:rsidRPr="001C30B8">
        <w:rPr>
          <w:b/>
          <w:i/>
        </w:rPr>
        <w:t xml:space="preserve">. Trường hợp sinh viên đã tham gia </w:t>
      </w:r>
      <w:r w:rsidR="000D5FF4">
        <w:rPr>
          <w:b/>
          <w:i/>
        </w:rPr>
        <w:t>d</w:t>
      </w:r>
      <w:r w:rsidR="000D5FF4" w:rsidRPr="000D5FF4">
        <w:rPr>
          <w:b/>
          <w:i/>
        </w:rPr>
        <w:t>ự</w:t>
      </w:r>
      <w:r w:rsidR="000D5FF4">
        <w:rPr>
          <w:b/>
          <w:i/>
        </w:rPr>
        <w:t xml:space="preserve"> </w:t>
      </w:r>
      <w:r w:rsidRPr="001C30B8">
        <w:rPr>
          <w:b/>
          <w:i/>
        </w:rPr>
        <w:t xml:space="preserve">thi kết thúc học phần trong học kỳ có vắng phép từ </w:t>
      </w:r>
      <w:r w:rsidRPr="001C30B8">
        <w:rPr>
          <w:rFonts w:cs="Times New Roman"/>
          <w:b/>
          <w:i/>
        </w:rPr>
        <w:t>10 tín chỉ trở lên:</w:t>
      </w:r>
    </w:p>
    <w:p w:rsidR="001C30B8" w:rsidRDefault="001C30B8" w:rsidP="00730937">
      <w:pPr>
        <w:spacing w:before="40" w:after="40" w:line="288" w:lineRule="auto"/>
        <w:ind w:firstLine="709"/>
        <w:jc w:val="both"/>
        <w:rPr>
          <w:rFonts w:cs="Times New Roman"/>
        </w:rPr>
      </w:pPr>
      <w:r>
        <w:rPr>
          <w:rFonts w:cs="Times New Roman"/>
        </w:rPr>
        <w:tab/>
        <w:t xml:space="preserve">- </w:t>
      </w:r>
      <w:r w:rsidRPr="004C0A49">
        <w:rPr>
          <w:rFonts w:cs="Times New Roman"/>
        </w:rPr>
        <w:t>Đ</w:t>
      </w:r>
      <w:r>
        <w:rPr>
          <w:rFonts w:cs="Times New Roman"/>
        </w:rPr>
        <w:t>i</w:t>
      </w:r>
      <w:r w:rsidRPr="004C0A49">
        <w:rPr>
          <w:rFonts w:cs="Times New Roman"/>
        </w:rPr>
        <w:t>ể</w:t>
      </w:r>
      <w:r>
        <w:rPr>
          <w:rFonts w:cs="Times New Roman"/>
        </w:rPr>
        <w:t>m c</w:t>
      </w:r>
      <w:r w:rsidRPr="004C0A49">
        <w:rPr>
          <w:rFonts w:cs="Times New Roman"/>
        </w:rPr>
        <w:t>ủ</w:t>
      </w:r>
      <w:r>
        <w:rPr>
          <w:rFonts w:cs="Times New Roman"/>
        </w:rPr>
        <w:t>a c</w:t>
      </w:r>
      <w:r w:rsidRPr="004C0A49">
        <w:rPr>
          <w:rFonts w:cs="Times New Roman"/>
        </w:rPr>
        <w:t>ác</w:t>
      </w:r>
      <w:r>
        <w:rPr>
          <w:rFonts w:cs="Times New Roman"/>
        </w:rPr>
        <w:t xml:space="preserve"> h</w:t>
      </w:r>
      <w:r w:rsidRPr="004C0A49">
        <w:rPr>
          <w:rFonts w:cs="Times New Roman"/>
        </w:rPr>
        <w:t>ọ</w:t>
      </w:r>
      <w:r>
        <w:rPr>
          <w:rFonts w:cs="Times New Roman"/>
        </w:rPr>
        <w:t>c ph</w:t>
      </w:r>
      <w:r w:rsidRPr="004C0A49">
        <w:rPr>
          <w:rFonts w:cs="Times New Roman"/>
        </w:rPr>
        <w:t>ầ</w:t>
      </w:r>
      <w:r>
        <w:rPr>
          <w:rFonts w:cs="Times New Roman"/>
        </w:rPr>
        <w:t>n sinh vi</w:t>
      </w:r>
      <w:r w:rsidRPr="004C0A49">
        <w:rPr>
          <w:rFonts w:cs="Times New Roman"/>
        </w:rPr>
        <w:t>ê</w:t>
      </w:r>
      <w:r>
        <w:rPr>
          <w:rFonts w:cs="Times New Roman"/>
        </w:rPr>
        <w:t xml:space="preserve">n </w:t>
      </w:r>
      <w:r w:rsidRPr="00453D29">
        <w:rPr>
          <w:rFonts w:cs="Times New Roman"/>
        </w:rPr>
        <w:t>đã</w:t>
      </w:r>
      <w:r>
        <w:rPr>
          <w:rFonts w:cs="Times New Roman"/>
        </w:rPr>
        <w:t xml:space="preserve"> d</w:t>
      </w:r>
      <w:r w:rsidRPr="00453D29">
        <w:rPr>
          <w:rFonts w:cs="Times New Roman"/>
        </w:rPr>
        <w:t>ự</w:t>
      </w:r>
      <w:r>
        <w:rPr>
          <w:rFonts w:cs="Times New Roman"/>
        </w:rPr>
        <w:t xml:space="preserve"> thi k</w:t>
      </w:r>
      <w:r w:rsidRPr="004C0A49">
        <w:rPr>
          <w:rFonts w:cs="Times New Roman"/>
        </w:rPr>
        <w:t>ết</w:t>
      </w:r>
      <w:r>
        <w:rPr>
          <w:rFonts w:cs="Times New Roman"/>
        </w:rPr>
        <w:t xml:space="preserve"> th</w:t>
      </w:r>
      <w:r w:rsidRPr="004C0A49">
        <w:rPr>
          <w:rFonts w:cs="Times New Roman"/>
        </w:rPr>
        <w:t>ú</w:t>
      </w:r>
      <w:r>
        <w:rPr>
          <w:rFonts w:cs="Times New Roman"/>
        </w:rPr>
        <w:t>c h</w:t>
      </w:r>
      <w:r w:rsidRPr="004C0A49">
        <w:rPr>
          <w:rFonts w:cs="Times New Roman"/>
        </w:rPr>
        <w:t>ọ</w:t>
      </w:r>
      <w:r>
        <w:rPr>
          <w:rFonts w:cs="Times New Roman"/>
        </w:rPr>
        <w:t>c ph</w:t>
      </w:r>
      <w:r w:rsidRPr="004C0A49">
        <w:rPr>
          <w:rFonts w:cs="Times New Roman"/>
        </w:rPr>
        <w:t>ầ</w:t>
      </w:r>
      <w:r>
        <w:rPr>
          <w:rFonts w:cs="Times New Roman"/>
        </w:rPr>
        <w:t>n s</w:t>
      </w:r>
      <w:r w:rsidRPr="004C0A49">
        <w:rPr>
          <w:rFonts w:cs="Times New Roman"/>
        </w:rPr>
        <w:t>ẽ</w:t>
      </w:r>
      <w:r>
        <w:rPr>
          <w:rFonts w:cs="Times New Roman"/>
        </w:rPr>
        <w:t xml:space="preserve"> đư</w:t>
      </w:r>
      <w:r w:rsidRPr="004C0A49">
        <w:rPr>
          <w:rFonts w:cs="Times New Roman"/>
        </w:rPr>
        <w:t>ợc</w:t>
      </w:r>
      <w:r>
        <w:rPr>
          <w:rFonts w:cs="Times New Roman"/>
        </w:rPr>
        <w:t xml:space="preserve"> s</w:t>
      </w:r>
      <w:r w:rsidRPr="004C0A49">
        <w:rPr>
          <w:rFonts w:cs="Times New Roman"/>
        </w:rPr>
        <w:t>ử</w:t>
      </w:r>
      <w:r>
        <w:rPr>
          <w:rFonts w:cs="Times New Roman"/>
        </w:rPr>
        <w:t xml:space="preserve"> d</w:t>
      </w:r>
      <w:r w:rsidRPr="004C0A49">
        <w:rPr>
          <w:rFonts w:cs="Times New Roman"/>
        </w:rPr>
        <w:t>ụng</w:t>
      </w:r>
      <w:r>
        <w:rPr>
          <w:rFonts w:cs="Times New Roman"/>
        </w:rPr>
        <w:t xml:space="preserve"> đ</w:t>
      </w:r>
      <w:r w:rsidRPr="004C0A49">
        <w:rPr>
          <w:rFonts w:cs="Times New Roman"/>
        </w:rPr>
        <w:t>ể</w:t>
      </w:r>
      <w:r>
        <w:rPr>
          <w:rFonts w:cs="Times New Roman"/>
        </w:rPr>
        <w:t xml:space="preserve"> </w:t>
      </w:r>
      <w:r w:rsidRPr="00C65C74">
        <w:rPr>
          <w:rFonts w:cs="Times New Roman"/>
        </w:rPr>
        <w:t>đánh</w:t>
      </w:r>
      <w:r>
        <w:rPr>
          <w:rFonts w:cs="Times New Roman"/>
        </w:rPr>
        <w:t xml:space="preserve"> gi</w:t>
      </w:r>
      <w:r w:rsidRPr="00C65C74">
        <w:rPr>
          <w:rFonts w:cs="Times New Roman"/>
        </w:rPr>
        <w:t>á</w:t>
      </w:r>
      <w:r>
        <w:rPr>
          <w:rFonts w:cs="Times New Roman"/>
        </w:rPr>
        <w:t xml:space="preserve"> k</w:t>
      </w:r>
      <w:r w:rsidRPr="00FD7457">
        <w:rPr>
          <w:rFonts w:cs="Times New Roman"/>
        </w:rPr>
        <w:t>ết</w:t>
      </w:r>
      <w:r>
        <w:rPr>
          <w:rFonts w:cs="Times New Roman"/>
        </w:rPr>
        <w:t xml:space="preserve"> qu</w:t>
      </w:r>
      <w:r w:rsidRPr="00FD7457">
        <w:rPr>
          <w:rFonts w:cs="Times New Roman"/>
        </w:rPr>
        <w:t>ả</w:t>
      </w:r>
      <w:r>
        <w:rPr>
          <w:rFonts w:cs="Times New Roman"/>
        </w:rPr>
        <w:t xml:space="preserve"> h</w:t>
      </w:r>
      <w:r w:rsidRPr="00FD7457">
        <w:rPr>
          <w:rFonts w:cs="Times New Roman"/>
        </w:rPr>
        <w:t>ọ</w:t>
      </w:r>
      <w:r>
        <w:rPr>
          <w:rFonts w:cs="Times New Roman"/>
        </w:rPr>
        <w:t>c t</w:t>
      </w:r>
      <w:r w:rsidRPr="00FD7457">
        <w:rPr>
          <w:rFonts w:cs="Times New Roman"/>
        </w:rPr>
        <w:t>ậ</w:t>
      </w:r>
      <w:r>
        <w:rPr>
          <w:rFonts w:cs="Times New Roman"/>
        </w:rPr>
        <w:t>p, x</w:t>
      </w:r>
      <w:r w:rsidRPr="00461304">
        <w:rPr>
          <w:rFonts w:cs="Times New Roman"/>
        </w:rPr>
        <w:t>ét</w:t>
      </w:r>
      <w:r>
        <w:rPr>
          <w:rFonts w:cs="Times New Roman"/>
        </w:rPr>
        <w:t xml:space="preserve"> th</w:t>
      </w:r>
      <w:r w:rsidRPr="00461304">
        <w:rPr>
          <w:rFonts w:cs="Times New Roman"/>
        </w:rPr>
        <w:t>ô</w:t>
      </w:r>
      <w:r>
        <w:rPr>
          <w:rFonts w:cs="Times New Roman"/>
        </w:rPr>
        <w:t>i h</w:t>
      </w:r>
      <w:r w:rsidRPr="00461304">
        <w:rPr>
          <w:rFonts w:cs="Times New Roman"/>
        </w:rPr>
        <w:t>ọ</w:t>
      </w:r>
      <w:r>
        <w:rPr>
          <w:rFonts w:cs="Times New Roman"/>
        </w:rPr>
        <w:t>c, h</w:t>
      </w:r>
      <w:r w:rsidRPr="00461304">
        <w:rPr>
          <w:rFonts w:cs="Times New Roman"/>
        </w:rPr>
        <w:t>ọ</w:t>
      </w:r>
      <w:r>
        <w:rPr>
          <w:rFonts w:cs="Times New Roman"/>
        </w:rPr>
        <w:t>c ti</w:t>
      </w:r>
      <w:r w:rsidRPr="00461304">
        <w:rPr>
          <w:rFonts w:cs="Times New Roman"/>
        </w:rPr>
        <w:t>ế</w:t>
      </w:r>
      <w:r>
        <w:rPr>
          <w:rFonts w:cs="Times New Roman"/>
        </w:rPr>
        <w:t>p c</w:t>
      </w:r>
      <w:r w:rsidRPr="00461304">
        <w:rPr>
          <w:rFonts w:cs="Times New Roman"/>
        </w:rPr>
        <w:t>ủ</w:t>
      </w:r>
      <w:r>
        <w:rPr>
          <w:rFonts w:cs="Times New Roman"/>
        </w:rPr>
        <w:t>a sinh vi</w:t>
      </w:r>
      <w:r w:rsidRPr="00461304">
        <w:rPr>
          <w:rFonts w:cs="Times New Roman"/>
        </w:rPr>
        <w:t>ê</w:t>
      </w:r>
      <w:r>
        <w:rPr>
          <w:rFonts w:cs="Times New Roman"/>
        </w:rPr>
        <w:t>n t</w:t>
      </w:r>
      <w:r w:rsidRPr="00461304">
        <w:rPr>
          <w:rFonts w:cs="Times New Roman"/>
        </w:rPr>
        <w:t>ạ</w:t>
      </w:r>
      <w:r>
        <w:rPr>
          <w:rFonts w:cs="Times New Roman"/>
        </w:rPr>
        <w:t>i h</w:t>
      </w:r>
      <w:r w:rsidRPr="00461304">
        <w:rPr>
          <w:rFonts w:cs="Times New Roman"/>
        </w:rPr>
        <w:t>ọ</w:t>
      </w:r>
      <w:r>
        <w:rPr>
          <w:rFonts w:cs="Times New Roman"/>
        </w:rPr>
        <w:t>c k</w:t>
      </w:r>
      <w:r w:rsidRPr="00461304">
        <w:rPr>
          <w:rFonts w:cs="Times New Roman"/>
        </w:rPr>
        <w:t>ỳ</w:t>
      </w:r>
      <w:r>
        <w:rPr>
          <w:rFonts w:cs="Times New Roman"/>
        </w:rPr>
        <w:t xml:space="preserve"> c</w:t>
      </w:r>
      <w:r w:rsidRPr="00F70D31">
        <w:rPr>
          <w:rFonts w:cs="Times New Roman"/>
        </w:rPr>
        <w:t>ó</w:t>
      </w:r>
      <w:r>
        <w:rPr>
          <w:rFonts w:cs="Times New Roman"/>
        </w:rPr>
        <w:t xml:space="preserve"> v</w:t>
      </w:r>
      <w:r w:rsidRPr="00461304">
        <w:rPr>
          <w:rFonts w:cs="Times New Roman"/>
        </w:rPr>
        <w:t>ắng</w:t>
      </w:r>
      <w:r>
        <w:rPr>
          <w:rFonts w:cs="Times New Roman"/>
        </w:rPr>
        <w:t xml:space="preserve"> ph</w:t>
      </w:r>
      <w:r w:rsidRPr="00461304">
        <w:rPr>
          <w:rFonts w:cs="Times New Roman"/>
        </w:rPr>
        <w:t>é</w:t>
      </w:r>
      <w:r>
        <w:rPr>
          <w:rFonts w:cs="Times New Roman"/>
        </w:rPr>
        <w:t>p. N</w:t>
      </w:r>
      <w:r w:rsidRPr="004C0A49">
        <w:rPr>
          <w:rFonts w:cs="Times New Roman"/>
        </w:rPr>
        <w:t>ế</w:t>
      </w:r>
      <w:r>
        <w:rPr>
          <w:rFonts w:cs="Times New Roman"/>
        </w:rPr>
        <w:t>u k</w:t>
      </w:r>
      <w:r w:rsidRPr="004C0A49">
        <w:rPr>
          <w:rFonts w:cs="Times New Roman"/>
        </w:rPr>
        <w:t>ế</w:t>
      </w:r>
      <w:r>
        <w:rPr>
          <w:rFonts w:cs="Times New Roman"/>
        </w:rPr>
        <w:t>t qu</w:t>
      </w:r>
      <w:r w:rsidRPr="004C0A49">
        <w:rPr>
          <w:rFonts w:cs="Times New Roman"/>
        </w:rPr>
        <w:t>ả</w:t>
      </w:r>
      <w:r>
        <w:rPr>
          <w:rFonts w:cs="Times New Roman"/>
        </w:rPr>
        <w:t xml:space="preserve"> h</w:t>
      </w:r>
      <w:r w:rsidRPr="004C0A49">
        <w:rPr>
          <w:rFonts w:cs="Times New Roman"/>
        </w:rPr>
        <w:t>ọ</w:t>
      </w:r>
      <w:r>
        <w:rPr>
          <w:rFonts w:cs="Times New Roman"/>
        </w:rPr>
        <w:t>c t</w:t>
      </w:r>
      <w:r w:rsidRPr="004C0A49">
        <w:rPr>
          <w:rFonts w:cs="Times New Roman"/>
        </w:rPr>
        <w:t>ậ</w:t>
      </w:r>
      <w:r>
        <w:rPr>
          <w:rFonts w:cs="Times New Roman"/>
        </w:rPr>
        <w:t>p kh</w:t>
      </w:r>
      <w:r w:rsidRPr="004C0A49">
        <w:rPr>
          <w:rFonts w:cs="Times New Roman"/>
        </w:rPr>
        <w:t>ô</w:t>
      </w:r>
      <w:r>
        <w:rPr>
          <w:rFonts w:cs="Times New Roman"/>
        </w:rPr>
        <w:t>ng r</w:t>
      </w:r>
      <w:r w:rsidRPr="004C0A49">
        <w:rPr>
          <w:rFonts w:cs="Times New Roman"/>
        </w:rPr>
        <w:t>ơi</w:t>
      </w:r>
      <w:r>
        <w:rPr>
          <w:rFonts w:cs="Times New Roman"/>
        </w:rPr>
        <w:t xml:space="preserve"> v</w:t>
      </w:r>
      <w:r w:rsidRPr="004C0A49">
        <w:rPr>
          <w:rFonts w:cs="Times New Roman"/>
        </w:rPr>
        <w:t>à</w:t>
      </w:r>
      <w:r>
        <w:rPr>
          <w:rFonts w:cs="Times New Roman"/>
        </w:rPr>
        <w:t>o trư</w:t>
      </w:r>
      <w:r w:rsidRPr="004C0A49">
        <w:rPr>
          <w:rFonts w:cs="Times New Roman"/>
        </w:rPr>
        <w:t>ờng</w:t>
      </w:r>
      <w:r>
        <w:rPr>
          <w:rFonts w:cs="Times New Roman"/>
        </w:rPr>
        <w:t xml:space="preserve"> h</w:t>
      </w:r>
      <w:r w:rsidRPr="004C0A49">
        <w:rPr>
          <w:rFonts w:cs="Times New Roman"/>
        </w:rPr>
        <w:t>ợ</w:t>
      </w:r>
      <w:r>
        <w:rPr>
          <w:rFonts w:cs="Times New Roman"/>
        </w:rPr>
        <w:t>p b</w:t>
      </w:r>
      <w:r w:rsidRPr="004C0A49">
        <w:rPr>
          <w:rFonts w:cs="Times New Roman"/>
        </w:rPr>
        <w:t>ị</w:t>
      </w:r>
      <w:r>
        <w:rPr>
          <w:rFonts w:cs="Times New Roman"/>
        </w:rPr>
        <w:t xml:space="preserve"> bu</w:t>
      </w:r>
      <w:r w:rsidRPr="004C0A49">
        <w:rPr>
          <w:rFonts w:cs="Times New Roman"/>
        </w:rPr>
        <w:t>ộ</w:t>
      </w:r>
      <w:r>
        <w:rPr>
          <w:rFonts w:cs="Times New Roman"/>
        </w:rPr>
        <w:t>c th</w:t>
      </w:r>
      <w:r w:rsidRPr="004C0A49">
        <w:rPr>
          <w:rFonts w:cs="Times New Roman"/>
        </w:rPr>
        <w:t>ô</w:t>
      </w:r>
      <w:r>
        <w:rPr>
          <w:rFonts w:cs="Times New Roman"/>
        </w:rPr>
        <w:t>i h</w:t>
      </w:r>
      <w:r w:rsidRPr="004C0A49">
        <w:rPr>
          <w:rFonts w:cs="Times New Roman"/>
        </w:rPr>
        <w:t>ọ</w:t>
      </w:r>
      <w:r>
        <w:rPr>
          <w:rFonts w:cs="Times New Roman"/>
        </w:rPr>
        <w:t>c, sinh vi</w:t>
      </w:r>
      <w:r w:rsidRPr="004C0A49">
        <w:rPr>
          <w:rFonts w:cs="Times New Roman"/>
        </w:rPr>
        <w:t>ê</w:t>
      </w:r>
      <w:r>
        <w:rPr>
          <w:rFonts w:cs="Times New Roman"/>
        </w:rPr>
        <w:t>n s</w:t>
      </w:r>
      <w:r w:rsidRPr="008E2C46">
        <w:rPr>
          <w:rFonts w:cs="Times New Roman"/>
        </w:rPr>
        <w:t>ẽ</w:t>
      </w:r>
      <w:r>
        <w:rPr>
          <w:rFonts w:cs="Times New Roman"/>
        </w:rPr>
        <w:t xml:space="preserve"> đư</w:t>
      </w:r>
      <w:r w:rsidRPr="008E2C46">
        <w:rPr>
          <w:rFonts w:cs="Times New Roman"/>
        </w:rPr>
        <w:t>ợc</w:t>
      </w:r>
      <w:r>
        <w:rPr>
          <w:rFonts w:cs="Times New Roman"/>
        </w:rPr>
        <w:t xml:space="preserve"> h</w:t>
      </w:r>
      <w:r w:rsidRPr="00EE507C">
        <w:rPr>
          <w:rFonts w:cs="Times New Roman"/>
        </w:rPr>
        <w:t>ọ</w:t>
      </w:r>
      <w:r>
        <w:rPr>
          <w:rFonts w:cs="Times New Roman"/>
        </w:rPr>
        <w:t>c theo th</w:t>
      </w:r>
      <w:r w:rsidRPr="00EE507C">
        <w:rPr>
          <w:rFonts w:cs="Times New Roman"/>
        </w:rPr>
        <w:t>ờ</w:t>
      </w:r>
      <w:r>
        <w:rPr>
          <w:rFonts w:cs="Times New Roman"/>
        </w:rPr>
        <w:t>i kh</w:t>
      </w:r>
      <w:r w:rsidRPr="00EE507C">
        <w:rPr>
          <w:rFonts w:cs="Times New Roman"/>
        </w:rPr>
        <w:t>óa</w:t>
      </w:r>
      <w:r>
        <w:rPr>
          <w:rFonts w:cs="Times New Roman"/>
        </w:rPr>
        <w:t xml:space="preserve"> bi</w:t>
      </w:r>
      <w:r w:rsidRPr="00EE507C">
        <w:rPr>
          <w:rFonts w:cs="Times New Roman"/>
        </w:rPr>
        <w:t>ể</w:t>
      </w:r>
      <w:r>
        <w:rPr>
          <w:rFonts w:cs="Times New Roman"/>
        </w:rPr>
        <w:t xml:space="preserve">u </w:t>
      </w:r>
      <w:r w:rsidRPr="00EE507C">
        <w:rPr>
          <w:rFonts w:cs="Times New Roman"/>
        </w:rPr>
        <w:t>đã</w:t>
      </w:r>
      <w:r>
        <w:rPr>
          <w:rFonts w:cs="Times New Roman"/>
        </w:rPr>
        <w:t xml:space="preserve"> </w:t>
      </w:r>
      <w:r w:rsidRPr="00EE507C">
        <w:rPr>
          <w:rFonts w:cs="Times New Roman"/>
        </w:rPr>
        <w:t>đă</w:t>
      </w:r>
      <w:r>
        <w:rPr>
          <w:rFonts w:cs="Times New Roman"/>
        </w:rPr>
        <w:t>ng k</w:t>
      </w:r>
      <w:r w:rsidRPr="00EE507C">
        <w:rPr>
          <w:rFonts w:cs="Times New Roman"/>
        </w:rPr>
        <w:t>ý</w:t>
      </w:r>
      <w:r>
        <w:rPr>
          <w:rFonts w:cs="Times New Roman"/>
        </w:rPr>
        <w:t xml:space="preserve">. </w:t>
      </w:r>
    </w:p>
    <w:p w:rsidR="001C30B8" w:rsidRDefault="001C30B8" w:rsidP="00730937">
      <w:pPr>
        <w:spacing w:before="40" w:after="40" w:line="288" w:lineRule="auto"/>
        <w:ind w:firstLine="709"/>
        <w:jc w:val="both"/>
        <w:rPr>
          <w:szCs w:val="26"/>
        </w:rPr>
      </w:pPr>
      <w:r>
        <w:rPr>
          <w:rFonts w:cs="Times New Roman"/>
        </w:rPr>
        <w:t>- Đ</w:t>
      </w:r>
      <w:r w:rsidRPr="00F70D31">
        <w:rPr>
          <w:rFonts w:cs="Times New Roman"/>
        </w:rPr>
        <w:t>ối</w:t>
      </w:r>
      <w:r>
        <w:rPr>
          <w:rFonts w:cs="Times New Roman"/>
        </w:rPr>
        <w:t xml:space="preserve"> v</w:t>
      </w:r>
      <w:r w:rsidRPr="00F70D31">
        <w:rPr>
          <w:rFonts w:cs="Times New Roman"/>
        </w:rPr>
        <w:t>ới</w:t>
      </w:r>
      <w:r>
        <w:rPr>
          <w:rFonts w:cs="Times New Roman"/>
        </w:rPr>
        <w:t xml:space="preserve"> c</w:t>
      </w:r>
      <w:r w:rsidRPr="00F70D31">
        <w:rPr>
          <w:rFonts w:cs="Times New Roman"/>
        </w:rPr>
        <w:t>ác</w:t>
      </w:r>
      <w:r>
        <w:rPr>
          <w:rFonts w:cs="Times New Roman"/>
        </w:rPr>
        <w:t xml:space="preserve"> h</w:t>
      </w:r>
      <w:r w:rsidRPr="00F70D31">
        <w:rPr>
          <w:rFonts w:cs="Times New Roman"/>
        </w:rPr>
        <w:t>ọc</w:t>
      </w:r>
      <w:r>
        <w:rPr>
          <w:rFonts w:cs="Times New Roman"/>
        </w:rPr>
        <w:t xml:space="preserve"> ph</w:t>
      </w:r>
      <w:r w:rsidRPr="00F70D31">
        <w:rPr>
          <w:rFonts w:cs="Times New Roman"/>
        </w:rPr>
        <w:t>ần</w:t>
      </w:r>
      <w:r>
        <w:rPr>
          <w:rFonts w:cs="Times New Roman"/>
        </w:rPr>
        <w:t xml:space="preserve"> xin v</w:t>
      </w:r>
      <w:r w:rsidRPr="00F70D31">
        <w:rPr>
          <w:rFonts w:cs="Times New Roman"/>
        </w:rPr>
        <w:t>ắng</w:t>
      </w:r>
      <w:r>
        <w:rPr>
          <w:rFonts w:cs="Times New Roman"/>
        </w:rPr>
        <w:t xml:space="preserve"> ph</w:t>
      </w:r>
      <w:r w:rsidRPr="00F70D31">
        <w:rPr>
          <w:rFonts w:cs="Times New Roman"/>
        </w:rPr>
        <w:t>ép</w:t>
      </w:r>
      <w:r>
        <w:rPr>
          <w:rFonts w:cs="Times New Roman"/>
        </w:rPr>
        <w:t xml:space="preserve">, </w:t>
      </w:r>
      <w:r w:rsidRPr="00F70D31">
        <w:rPr>
          <w:rFonts w:cs="Times New Roman"/>
        </w:rPr>
        <w:t>đ</w:t>
      </w:r>
      <w:r>
        <w:rPr>
          <w:szCs w:val="26"/>
        </w:rPr>
        <w:t>i</w:t>
      </w:r>
      <w:r w:rsidRPr="00EE507C">
        <w:rPr>
          <w:szCs w:val="26"/>
        </w:rPr>
        <w:t>ể</w:t>
      </w:r>
      <w:r>
        <w:rPr>
          <w:szCs w:val="26"/>
        </w:rPr>
        <w:t>m c</w:t>
      </w:r>
      <w:r w:rsidRPr="00EE507C">
        <w:rPr>
          <w:szCs w:val="26"/>
        </w:rPr>
        <w:t>ủ</w:t>
      </w:r>
      <w:r>
        <w:rPr>
          <w:szCs w:val="26"/>
        </w:rPr>
        <w:t>a c</w:t>
      </w:r>
      <w:r w:rsidRPr="008E2C46">
        <w:rPr>
          <w:szCs w:val="26"/>
        </w:rPr>
        <w:t>ác</w:t>
      </w:r>
      <w:r>
        <w:rPr>
          <w:szCs w:val="26"/>
        </w:rPr>
        <w:t xml:space="preserve"> h</w:t>
      </w:r>
      <w:r w:rsidRPr="00EE507C">
        <w:rPr>
          <w:szCs w:val="26"/>
        </w:rPr>
        <w:t>ọ</w:t>
      </w:r>
      <w:r>
        <w:rPr>
          <w:szCs w:val="26"/>
        </w:rPr>
        <w:t>c ph</w:t>
      </w:r>
      <w:r w:rsidRPr="00EE507C">
        <w:rPr>
          <w:szCs w:val="26"/>
        </w:rPr>
        <w:t>ầ</w:t>
      </w:r>
      <w:r>
        <w:rPr>
          <w:szCs w:val="26"/>
        </w:rPr>
        <w:t>n v</w:t>
      </w:r>
      <w:r w:rsidRPr="00EE507C">
        <w:rPr>
          <w:szCs w:val="26"/>
        </w:rPr>
        <w:t>ắng</w:t>
      </w:r>
      <w:r>
        <w:rPr>
          <w:szCs w:val="26"/>
        </w:rPr>
        <w:t xml:space="preserve"> ph</w:t>
      </w:r>
      <w:r w:rsidRPr="00EE507C">
        <w:rPr>
          <w:szCs w:val="26"/>
        </w:rPr>
        <w:t>é</w:t>
      </w:r>
      <w:r>
        <w:rPr>
          <w:szCs w:val="26"/>
        </w:rPr>
        <w:t>p s</w:t>
      </w:r>
      <w:r w:rsidRPr="00EE507C">
        <w:rPr>
          <w:szCs w:val="26"/>
        </w:rPr>
        <w:t>ẽ</w:t>
      </w:r>
      <w:r>
        <w:rPr>
          <w:szCs w:val="26"/>
        </w:rPr>
        <w:t xml:space="preserve"> đư</w:t>
      </w:r>
      <w:r w:rsidRPr="00EE507C">
        <w:rPr>
          <w:szCs w:val="26"/>
        </w:rPr>
        <w:t>ợc</w:t>
      </w:r>
      <w:r>
        <w:rPr>
          <w:szCs w:val="26"/>
        </w:rPr>
        <w:t xml:space="preserve"> s</w:t>
      </w:r>
      <w:r w:rsidRPr="00EE507C">
        <w:rPr>
          <w:szCs w:val="26"/>
        </w:rPr>
        <w:t>ử</w:t>
      </w:r>
      <w:r>
        <w:rPr>
          <w:szCs w:val="26"/>
        </w:rPr>
        <w:t xml:space="preserve"> d</w:t>
      </w:r>
      <w:r w:rsidRPr="00EE507C">
        <w:rPr>
          <w:szCs w:val="26"/>
        </w:rPr>
        <w:t>ụng</w:t>
      </w:r>
      <w:r>
        <w:rPr>
          <w:szCs w:val="26"/>
        </w:rPr>
        <w:t xml:space="preserve"> đ</w:t>
      </w:r>
      <w:r w:rsidRPr="00EE507C">
        <w:rPr>
          <w:szCs w:val="26"/>
        </w:rPr>
        <w:t>ể</w:t>
      </w:r>
      <w:r>
        <w:rPr>
          <w:szCs w:val="26"/>
        </w:rPr>
        <w:t xml:space="preserve"> </w:t>
      </w:r>
      <w:r w:rsidRPr="00EE507C">
        <w:rPr>
          <w:szCs w:val="26"/>
        </w:rPr>
        <w:t>đánh</w:t>
      </w:r>
      <w:r>
        <w:rPr>
          <w:szCs w:val="26"/>
        </w:rPr>
        <w:t xml:space="preserve"> gi</w:t>
      </w:r>
      <w:r w:rsidRPr="00EE507C">
        <w:rPr>
          <w:szCs w:val="26"/>
        </w:rPr>
        <w:t>á</w:t>
      </w:r>
      <w:r>
        <w:rPr>
          <w:szCs w:val="26"/>
        </w:rPr>
        <w:t xml:space="preserve"> k</w:t>
      </w:r>
      <w:r w:rsidRPr="00EE507C">
        <w:rPr>
          <w:szCs w:val="26"/>
        </w:rPr>
        <w:t>ết</w:t>
      </w:r>
      <w:r>
        <w:rPr>
          <w:szCs w:val="26"/>
        </w:rPr>
        <w:t xml:space="preserve"> qu</w:t>
      </w:r>
      <w:r w:rsidRPr="00EE507C">
        <w:rPr>
          <w:szCs w:val="26"/>
        </w:rPr>
        <w:t>ả</w:t>
      </w:r>
      <w:r>
        <w:rPr>
          <w:szCs w:val="26"/>
        </w:rPr>
        <w:t xml:space="preserve"> h</w:t>
      </w:r>
      <w:r w:rsidRPr="00EE507C">
        <w:rPr>
          <w:szCs w:val="26"/>
        </w:rPr>
        <w:t>ọ</w:t>
      </w:r>
      <w:r>
        <w:rPr>
          <w:szCs w:val="26"/>
        </w:rPr>
        <w:t>c t</w:t>
      </w:r>
      <w:r w:rsidRPr="00EE507C">
        <w:rPr>
          <w:szCs w:val="26"/>
        </w:rPr>
        <w:t>ậ</w:t>
      </w:r>
      <w:r>
        <w:rPr>
          <w:szCs w:val="26"/>
        </w:rPr>
        <w:t>p, x</w:t>
      </w:r>
      <w:r w:rsidRPr="004C0A49">
        <w:rPr>
          <w:szCs w:val="26"/>
        </w:rPr>
        <w:t>é</w:t>
      </w:r>
      <w:r>
        <w:rPr>
          <w:szCs w:val="26"/>
        </w:rPr>
        <w:t>t th</w:t>
      </w:r>
      <w:r w:rsidRPr="004C0A49">
        <w:rPr>
          <w:szCs w:val="26"/>
        </w:rPr>
        <w:t>ô</w:t>
      </w:r>
      <w:r>
        <w:rPr>
          <w:szCs w:val="26"/>
        </w:rPr>
        <w:t>i h</w:t>
      </w:r>
      <w:r w:rsidRPr="004C0A49">
        <w:rPr>
          <w:szCs w:val="26"/>
        </w:rPr>
        <w:t>ọ</w:t>
      </w:r>
      <w:r>
        <w:rPr>
          <w:szCs w:val="26"/>
        </w:rPr>
        <w:t>c, h</w:t>
      </w:r>
      <w:r w:rsidRPr="004C0A49">
        <w:rPr>
          <w:szCs w:val="26"/>
        </w:rPr>
        <w:t>ọ</w:t>
      </w:r>
      <w:r>
        <w:rPr>
          <w:szCs w:val="26"/>
        </w:rPr>
        <w:t>c ti</w:t>
      </w:r>
      <w:r w:rsidRPr="004C0A49">
        <w:rPr>
          <w:szCs w:val="26"/>
        </w:rPr>
        <w:t>ế</w:t>
      </w:r>
      <w:r>
        <w:rPr>
          <w:szCs w:val="26"/>
        </w:rPr>
        <w:t>p t</w:t>
      </w:r>
      <w:r w:rsidRPr="004C0A49">
        <w:rPr>
          <w:szCs w:val="26"/>
        </w:rPr>
        <w:t>ạ</w:t>
      </w:r>
      <w:r>
        <w:rPr>
          <w:szCs w:val="26"/>
        </w:rPr>
        <w:t>i h</w:t>
      </w:r>
      <w:r w:rsidRPr="004C0A49">
        <w:rPr>
          <w:szCs w:val="26"/>
        </w:rPr>
        <w:t>ọ</w:t>
      </w:r>
      <w:r>
        <w:rPr>
          <w:szCs w:val="26"/>
        </w:rPr>
        <w:t>c k</w:t>
      </w:r>
      <w:r w:rsidRPr="004C0A49">
        <w:rPr>
          <w:szCs w:val="26"/>
        </w:rPr>
        <w:t>ỳ</w:t>
      </w:r>
      <w:r>
        <w:rPr>
          <w:szCs w:val="26"/>
        </w:rPr>
        <w:t xml:space="preserve"> sinh vi</w:t>
      </w:r>
      <w:r w:rsidRPr="004C0A49">
        <w:rPr>
          <w:szCs w:val="26"/>
        </w:rPr>
        <w:t>ê</w:t>
      </w:r>
      <w:r>
        <w:rPr>
          <w:szCs w:val="26"/>
        </w:rPr>
        <w:t xml:space="preserve">n </w:t>
      </w:r>
      <w:r w:rsidRPr="00F70D31">
        <w:rPr>
          <w:szCs w:val="26"/>
        </w:rPr>
        <w:t>đă</w:t>
      </w:r>
      <w:r>
        <w:rPr>
          <w:szCs w:val="26"/>
        </w:rPr>
        <w:t>ng k</w:t>
      </w:r>
      <w:r w:rsidRPr="00F70D31">
        <w:rPr>
          <w:szCs w:val="26"/>
        </w:rPr>
        <w:t>ý</w:t>
      </w:r>
      <w:r>
        <w:rPr>
          <w:szCs w:val="26"/>
        </w:rPr>
        <w:t xml:space="preserve"> d</w:t>
      </w:r>
      <w:r w:rsidRPr="004C0A49">
        <w:rPr>
          <w:szCs w:val="26"/>
        </w:rPr>
        <w:t>ự</w:t>
      </w:r>
      <w:r>
        <w:rPr>
          <w:szCs w:val="26"/>
        </w:rPr>
        <w:t xml:space="preserve"> thi k</w:t>
      </w:r>
      <w:r w:rsidRPr="00EE507C">
        <w:rPr>
          <w:szCs w:val="26"/>
        </w:rPr>
        <w:t>ết</w:t>
      </w:r>
      <w:r>
        <w:rPr>
          <w:szCs w:val="26"/>
        </w:rPr>
        <w:t xml:space="preserve"> th</w:t>
      </w:r>
      <w:r w:rsidRPr="00EE507C">
        <w:rPr>
          <w:szCs w:val="26"/>
        </w:rPr>
        <w:t>ú</w:t>
      </w:r>
      <w:r>
        <w:rPr>
          <w:szCs w:val="26"/>
        </w:rPr>
        <w:t>c h</w:t>
      </w:r>
      <w:r w:rsidRPr="00EE507C">
        <w:rPr>
          <w:szCs w:val="26"/>
        </w:rPr>
        <w:t>ọ</w:t>
      </w:r>
      <w:r>
        <w:rPr>
          <w:szCs w:val="26"/>
        </w:rPr>
        <w:t>c ph</w:t>
      </w:r>
      <w:r w:rsidRPr="00EE507C">
        <w:rPr>
          <w:szCs w:val="26"/>
        </w:rPr>
        <w:t>ầ</w:t>
      </w:r>
      <w:r>
        <w:rPr>
          <w:szCs w:val="26"/>
        </w:rPr>
        <w:t>n.</w:t>
      </w:r>
    </w:p>
    <w:p w:rsidR="000577A3" w:rsidRPr="002F4B22" w:rsidRDefault="00EE507C" w:rsidP="00730937">
      <w:pPr>
        <w:spacing w:before="40" w:after="40" w:line="288" w:lineRule="auto"/>
        <w:jc w:val="both"/>
        <w:rPr>
          <w:szCs w:val="26"/>
        </w:rPr>
      </w:pPr>
      <w:r>
        <w:rPr>
          <w:rFonts w:cs="Times New Roman"/>
        </w:rPr>
        <w:tab/>
      </w:r>
      <w:r w:rsidR="000577A3" w:rsidRPr="002F4B22">
        <w:rPr>
          <w:szCs w:val="26"/>
        </w:rPr>
        <w:t>Trong quá trình thực hiện quy định này, nếu có vấn đề vướng mắc, Phòng Đào tạo phối hợp với các Khoa bàn bạc, đề xuất Hiệu trưởng hướng giải quyết.</w:t>
      </w:r>
    </w:p>
    <w:p w:rsidR="000577A3" w:rsidRPr="00446943" w:rsidRDefault="000577A3" w:rsidP="00A03827">
      <w:pPr>
        <w:spacing w:before="60" w:line="312" w:lineRule="auto"/>
        <w:jc w:val="both"/>
      </w:pPr>
    </w:p>
    <w:p w:rsidR="000577A3" w:rsidRPr="00446943" w:rsidRDefault="000577A3" w:rsidP="000577A3">
      <w:pPr>
        <w:spacing w:before="60" w:line="288" w:lineRule="auto"/>
        <w:jc w:val="both"/>
      </w:pPr>
      <w:r w:rsidRPr="00446943">
        <w:t xml:space="preserve"> </w:t>
      </w:r>
      <w:r w:rsidRPr="00446943">
        <w:tab/>
      </w:r>
      <w:r w:rsidRPr="00446943">
        <w:tab/>
      </w:r>
      <w:r w:rsidRPr="00446943">
        <w:tab/>
      </w:r>
      <w:r w:rsidRPr="00446943">
        <w:tab/>
      </w:r>
      <w:r w:rsidRPr="00446943">
        <w:tab/>
      </w:r>
      <w:r w:rsidRPr="00446943">
        <w:tab/>
      </w:r>
      <w:r w:rsidRPr="00446943">
        <w:rPr>
          <w:b/>
        </w:rPr>
        <w:t xml:space="preserve">         </w:t>
      </w:r>
      <w:r w:rsidRPr="00446943">
        <w:rPr>
          <w:b/>
        </w:rPr>
        <w:tab/>
      </w:r>
      <w:r w:rsidRPr="00446943">
        <w:rPr>
          <w:b/>
        </w:rPr>
        <w:tab/>
      </w:r>
      <w:r w:rsidRPr="00446943">
        <w:rPr>
          <w:b/>
        </w:rPr>
        <w:tab/>
        <w:t xml:space="preserve">    HIỆU TRƯỞNG</w:t>
      </w:r>
    </w:p>
    <w:p w:rsidR="005F3CB7" w:rsidRDefault="005F3CB7"/>
    <w:sectPr w:rsidR="005F3CB7" w:rsidSect="008D22D9">
      <w:pgSz w:w="12240" w:h="15840"/>
      <w:pgMar w:top="794" w:right="1134" w:bottom="1021" w:left="153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208D0"/>
    <w:multiLevelType w:val="hybridMultilevel"/>
    <w:tmpl w:val="BA306FC0"/>
    <w:lvl w:ilvl="0" w:tplc="4D4E1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8171528"/>
    <w:multiLevelType w:val="hybridMultilevel"/>
    <w:tmpl w:val="5EEC0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A1078C"/>
    <w:multiLevelType w:val="hybridMultilevel"/>
    <w:tmpl w:val="67EEB2FE"/>
    <w:lvl w:ilvl="0" w:tplc="5EA422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AC07A35"/>
    <w:multiLevelType w:val="hybridMultilevel"/>
    <w:tmpl w:val="9B021994"/>
    <w:lvl w:ilvl="0" w:tplc="D786D76A">
      <w:start w:val="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compat/>
  <w:rsids>
    <w:rsidRoot w:val="000577A3"/>
    <w:rsid w:val="00000690"/>
    <w:rsid w:val="0003058A"/>
    <w:rsid w:val="000577A3"/>
    <w:rsid w:val="00067163"/>
    <w:rsid w:val="000824B5"/>
    <w:rsid w:val="00090F64"/>
    <w:rsid w:val="00095AE2"/>
    <w:rsid w:val="000A0B42"/>
    <w:rsid w:val="000D035D"/>
    <w:rsid w:val="000D5FF4"/>
    <w:rsid w:val="000D7877"/>
    <w:rsid w:val="00103FA2"/>
    <w:rsid w:val="001128D4"/>
    <w:rsid w:val="00156F20"/>
    <w:rsid w:val="00162D14"/>
    <w:rsid w:val="001C30B8"/>
    <w:rsid w:val="001E34EA"/>
    <w:rsid w:val="00212DC7"/>
    <w:rsid w:val="002175EF"/>
    <w:rsid w:val="00226536"/>
    <w:rsid w:val="00226B75"/>
    <w:rsid w:val="002374DF"/>
    <w:rsid w:val="002A1C95"/>
    <w:rsid w:val="002F3035"/>
    <w:rsid w:val="00300FB9"/>
    <w:rsid w:val="003050B8"/>
    <w:rsid w:val="0030631D"/>
    <w:rsid w:val="00347C3B"/>
    <w:rsid w:val="00356AAA"/>
    <w:rsid w:val="00362F6E"/>
    <w:rsid w:val="0038617F"/>
    <w:rsid w:val="003F2BE9"/>
    <w:rsid w:val="00403C2E"/>
    <w:rsid w:val="004174FF"/>
    <w:rsid w:val="004327C4"/>
    <w:rsid w:val="00432BC7"/>
    <w:rsid w:val="00445C16"/>
    <w:rsid w:val="00453D29"/>
    <w:rsid w:val="00461304"/>
    <w:rsid w:val="004751B6"/>
    <w:rsid w:val="004B053E"/>
    <w:rsid w:val="004B5144"/>
    <w:rsid w:val="004B6E01"/>
    <w:rsid w:val="004C0A49"/>
    <w:rsid w:val="005055FB"/>
    <w:rsid w:val="00562BD1"/>
    <w:rsid w:val="005A221D"/>
    <w:rsid w:val="005E1EF2"/>
    <w:rsid w:val="005F3CB7"/>
    <w:rsid w:val="0060129E"/>
    <w:rsid w:val="00627EA0"/>
    <w:rsid w:val="006609ED"/>
    <w:rsid w:val="00687C7A"/>
    <w:rsid w:val="006C14BD"/>
    <w:rsid w:val="00730937"/>
    <w:rsid w:val="00773CB1"/>
    <w:rsid w:val="007B44C4"/>
    <w:rsid w:val="0081044B"/>
    <w:rsid w:val="00813968"/>
    <w:rsid w:val="00820CE9"/>
    <w:rsid w:val="00892B4C"/>
    <w:rsid w:val="008A308A"/>
    <w:rsid w:val="008D22D9"/>
    <w:rsid w:val="008D2637"/>
    <w:rsid w:val="008E2C46"/>
    <w:rsid w:val="008F0C67"/>
    <w:rsid w:val="009212B9"/>
    <w:rsid w:val="00940A42"/>
    <w:rsid w:val="009778FE"/>
    <w:rsid w:val="00984839"/>
    <w:rsid w:val="00996F25"/>
    <w:rsid w:val="009C02D8"/>
    <w:rsid w:val="009D3CB0"/>
    <w:rsid w:val="00A02B4C"/>
    <w:rsid w:val="00A03827"/>
    <w:rsid w:val="00AB3095"/>
    <w:rsid w:val="00AC33C9"/>
    <w:rsid w:val="00AD297B"/>
    <w:rsid w:val="00B113EC"/>
    <w:rsid w:val="00B42766"/>
    <w:rsid w:val="00B46B90"/>
    <w:rsid w:val="00B845E5"/>
    <w:rsid w:val="00BC1836"/>
    <w:rsid w:val="00BD5A04"/>
    <w:rsid w:val="00C17BE5"/>
    <w:rsid w:val="00C20355"/>
    <w:rsid w:val="00C5720E"/>
    <w:rsid w:val="00C65C74"/>
    <w:rsid w:val="00C70172"/>
    <w:rsid w:val="00C81C5F"/>
    <w:rsid w:val="00C90AA6"/>
    <w:rsid w:val="00CC30BE"/>
    <w:rsid w:val="00D02E7D"/>
    <w:rsid w:val="00D05FAF"/>
    <w:rsid w:val="00D25978"/>
    <w:rsid w:val="00D91001"/>
    <w:rsid w:val="00DE67FF"/>
    <w:rsid w:val="00E05CE6"/>
    <w:rsid w:val="00E157E2"/>
    <w:rsid w:val="00E2610E"/>
    <w:rsid w:val="00E30AAD"/>
    <w:rsid w:val="00E35FAC"/>
    <w:rsid w:val="00E86557"/>
    <w:rsid w:val="00E93DC7"/>
    <w:rsid w:val="00EA582A"/>
    <w:rsid w:val="00ED52A8"/>
    <w:rsid w:val="00ED6DE2"/>
    <w:rsid w:val="00EE507C"/>
    <w:rsid w:val="00F5305E"/>
    <w:rsid w:val="00F61498"/>
    <w:rsid w:val="00F70D31"/>
    <w:rsid w:val="00F95439"/>
    <w:rsid w:val="00FD74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C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8D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2013-09-24T08:48:00Z</cp:lastPrinted>
  <dcterms:created xsi:type="dcterms:W3CDTF">2013-09-24T08:06:00Z</dcterms:created>
  <dcterms:modified xsi:type="dcterms:W3CDTF">2013-09-25T03:24:00Z</dcterms:modified>
</cp:coreProperties>
</file>